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等线" w:cs="等线"/>
          <w:sz w:val="18"/>
          <w:szCs w:val="18"/>
          <w:lang w:val="en-US" w:eastAsia="zh-CN"/>
        </w:rPr>
      </w:pP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 xml:space="preserve">Mcqueen is the boss and head of render team at ARSlonga Visualization studio, he leads about 15 team members in architectural visualization. 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>w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t>ith strong knowledge in Architectural Visualizations, which includes interior end exterior des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>ign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t xml:space="preserve"> of commercial buildings, residential homes, 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>workplace, mixed- use, retail, education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t>...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t>Good communication skills and exceptional project organizatio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>n, he oberves all the project progress at each stage.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t>Expert in the following programs: 3dsMax, AutoCAD, Adobe Photoshop, Vray Renderer, Corona Renderer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  <w:lang w:val="en-US" w:eastAsia="zh-CN"/>
        </w:rPr>
        <w:t xml:space="preserve"> etc</w:t>
      </w:r>
      <w:r>
        <w:rPr>
          <w:rFonts w:hint="eastAsia" w:ascii="等线" w:hAnsi="等线" w:eastAsia="等线" w:cs="等线"/>
          <w:i w:val="0"/>
          <w:iCs w:val="0"/>
          <w:caps w:val="0"/>
          <w:spacing w:val="0"/>
          <w:sz w:val="18"/>
          <w:szCs w:val="18"/>
          <w:shd w:val="clear" w:fill="FFFFFF"/>
        </w:rPr>
        <w:t>. Adept at implementing best practices for design support.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YzZlYTk3OWRlMTFiZTMzZjY1MjU5ZTBmOGQ2MGQifQ=="/>
  </w:docVars>
  <w:rsids>
    <w:rsidRoot w:val="00000000"/>
    <w:rsid w:val="37AC435C"/>
    <w:rsid w:val="432B0AAB"/>
    <w:rsid w:val="64FA2A94"/>
    <w:rsid w:val="69C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480</Characters>
  <Lines>0</Lines>
  <Paragraphs>0</Paragraphs>
  <TotalTime>8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2023-01-17T08:52:40Z</dcterms:created>
  <dc:creator>Administrator</dc:creator>
  <cp:lastModifiedBy>Administrator</cp:lastModifiedBy>
  <dcterms:modified xsi:type="dcterms:W3CDTF">2023-01-17T09:01:25Z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9BED48A710DC4F268D747D4EC61A31E1</vt:lpwstr>
  </property>
</Properties>
</file>