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170"/>
        <w:gridCol w:w="6030"/>
      </w:tblGrid>
      <w:tr w:rsidR="00D94969" w:rsidRPr="00B674F6" w14:paraId="738114FF" w14:textId="77777777" w:rsidTr="00731749">
        <w:trPr>
          <w:trHeight w:val="630"/>
        </w:trPr>
        <w:tc>
          <w:tcPr>
            <w:tcW w:w="3600" w:type="dxa"/>
            <w:tcBorders>
              <w:bottom w:val="thinThickSmallGap" w:sz="24" w:space="0" w:color="404040" w:themeColor="text1" w:themeTint="BF"/>
            </w:tcBorders>
          </w:tcPr>
          <w:p w14:paraId="738114F9" w14:textId="77777777" w:rsidR="00D94969" w:rsidRDefault="00D94969" w:rsidP="00E30E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MEG AKINS</w:t>
            </w:r>
          </w:p>
          <w:p w14:paraId="738114FA" w14:textId="528D556E" w:rsidR="00B21864" w:rsidRDefault="00EF4B15" w:rsidP="00E30E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Solutions Architect</w:t>
            </w:r>
          </w:p>
        </w:tc>
        <w:tc>
          <w:tcPr>
            <w:tcW w:w="1170" w:type="dxa"/>
            <w:tcBorders>
              <w:bottom w:val="thinThickSmallGap" w:sz="24" w:space="0" w:color="404040" w:themeColor="text1" w:themeTint="BF"/>
            </w:tcBorders>
          </w:tcPr>
          <w:p w14:paraId="738114FB" w14:textId="77777777" w:rsidR="00D94969" w:rsidRPr="00B674F6" w:rsidRDefault="00D94969" w:rsidP="00EC497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thinThickSmallGap" w:sz="24" w:space="0" w:color="404040" w:themeColor="text1" w:themeTint="BF"/>
            </w:tcBorders>
          </w:tcPr>
          <w:p w14:paraId="738114FC" w14:textId="7C186A4D" w:rsidR="00EC4978" w:rsidRDefault="00EC4978" w:rsidP="00EC4978">
            <w:pPr>
              <w:jc w:val="right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4376 Lakeview TRL,</w:t>
            </w:r>
            <w:r w:rsidRPr="00EC4978">
              <w:rPr>
                <w:rFonts w:ascii="Century Gothic" w:hAnsi="Century Gothic"/>
                <w:szCs w:val="24"/>
              </w:rPr>
              <w:t xml:space="preserve"> Traverse City, MI 49696</w:t>
            </w:r>
          </w:p>
          <w:p w14:paraId="738114FE" w14:textId="1ED5B692" w:rsidR="00B21864" w:rsidRPr="00B674F6" w:rsidRDefault="00B21864" w:rsidP="00EB5DF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94969">
              <w:rPr>
                <w:rFonts w:ascii="Century Gothic" w:hAnsi="Century Gothic"/>
                <w:szCs w:val="24"/>
              </w:rPr>
              <w:t xml:space="preserve">231-360-3338 | </w:t>
            </w:r>
            <w:r w:rsidR="00EB5DF4">
              <w:rPr>
                <w:rFonts w:ascii="Century Gothic" w:hAnsi="Century Gothic"/>
                <w:szCs w:val="24"/>
              </w:rPr>
              <w:t>meg.akins@csammi.com</w:t>
            </w:r>
          </w:p>
        </w:tc>
      </w:tr>
    </w:tbl>
    <w:p w14:paraId="73811500" w14:textId="77777777" w:rsidR="00245F4D" w:rsidRPr="00B43B60" w:rsidRDefault="00245F4D" w:rsidP="00B21864">
      <w:pPr>
        <w:pStyle w:val="NoSpacing"/>
        <w:spacing w:line="120" w:lineRule="auto"/>
        <w:rPr>
          <w:rFonts w:ascii="Blackadder ITC" w:hAnsi="Blackadder ITC"/>
        </w:rPr>
      </w:pPr>
    </w:p>
    <w:p w14:paraId="73811501" w14:textId="77777777" w:rsidR="001E4DE3" w:rsidRPr="0040765A" w:rsidRDefault="006D1812" w:rsidP="006D1812">
      <w:pPr>
        <w:pStyle w:val="IntenseQuote"/>
        <w:numPr>
          <w:ilvl w:val="0"/>
          <w:numId w:val="0"/>
        </w:numPr>
        <w:rPr>
          <w:rFonts w:ascii="Segoe UI" w:hAnsi="Segoe UI" w:cs="Segoe UI"/>
        </w:rPr>
      </w:pPr>
      <w:bookmarkStart w:id="0" w:name="_GoBack"/>
      <w:bookmarkEnd w:id="0"/>
      <w:r w:rsidRPr="0040765A">
        <w:rPr>
          <w:rFonts w:ascii="Segoe UI" w:hAnsi="Segoe UI" w:cs="Segoe UI"/>
        </w:rPr>
        <w:t xml:space="preserve">I have over 20 years of experience working with customers to understand their business activities, workflows, and needs; </w:t>
      </w:r>
      <w:r w:rsidR="00810FC8" w:rsidRPr="0040765A">
        <w:rPr>
          <w:rFonts w:ascii="Segoe UI" w:hAnsi="Segoe UI" w:cs="Segoe UI"/>
        </w:rPr>
        <w:t>determining</w:t>
      </w:r>
      <w:r w:rsidRPr="0040765A">
        <w:rPr>
          <w:rFonts w:ascii="Segoe UI" w:hAnsi="Segoe UI" w:cs="Segoe UI"/>
        </w:rPr>
        <w:t xml:space="preserve"> how technology can help meet those needs</w:t>
      </w:r>
      <w:r w:rsidR="00DB0C3F" w:rsidRPr="0040765A">
        <w:rPr>
          <w:rFonts w:ascii="Segoe UI" w:hAnsi="Segoe UI" w:cs="Segoe UI"/>
        </w:rPr>
        <w:t>,</w:t>
      </w:r>
      <w:r w:rsidR="00810FC8" w:rsidRPr="0040765A">
        <w:rPr>
          <w:rFonts w:ascii="Segoe UI" w:hAnsi="Segoe UI" w:cs="Segoe UI"/>
        </w:rPr>
        <w:t xml:space="preserve"> and formulating</w:t>
      </w:r>
      <w:r w:rsidRPr="0040765A">
        <w:rPr>
          <w:rFonts w:ascii="Segoe UI" w:hAnsi="Segoe UI" w:cs="Segoe UI"/>
        </w:rPr>
        <w:t xml:space="preserve"> and implement</w:t>
      </w:r>
      <w:r w:rsidR="00810FC8" w:rsidRPr="0040765A">
        <w:rPr>
          <w:rFonts w:ascii="Segoe UI" w:hAnsi="Segoe UI" w:cs="Segoe UI"/>
        </w:rPr>
        <w:t>ing</w:t>
      </w:r>
      <w:r w:rsidRPr="0040765A">
        <w:rPr>
          <w:rFonts w:ascii="Segoe UI" w:hAnsi="Segoe UI" w:cs="Segoe UI"/>
        </w:rPr>
        <w:t xml:space="preserve"> cost-effective solutions</w:t>
      </w:r>
      <w:r w:rsidR="005F4854" w:rsidRPr="0040765A">
        <w:rPr>
          <w:rFonts w:ascii="Segoe UI" w:hAnsi="Segoe UI" w:cs="Segoe UI"/>
        </w:rPr>
        <w:t>.</w:t>
      </w:r>
    </w:p>
    <w:p w14:paraId="73811502" w14:textId="77777777" w:rsidR="001B24C9" w:rsidRPr="00B21864" w:rsidRDefault="001B24C9" w:rsidP="00B21864">
      <w:pPr>
        <w:spacing w:line="120" w:lineRule="auto"/>
        <w:rPr>
          <w:rStyle w:val="SubtleEmphasis"/>
        </w:rPr>
      </w:pPr>
    </w:p>
    <w:p w14:paraId="73811503" w14:textId="77777777" w:rsidR="00490C18" w:rsidRDefault="00490C18" w:rsidP="00490C18">
      <w:pPr>
        <w:rPr>
          <w:rStyle w:val="Strong"/>
          <w:sz w:val="22"/>
        </w:rPr>
      </w:pPr>
      <w:r>
        <w:rPr>
          <w:rStyle w:val="Strong"/>
          <w:sz w:val="22"/>
        </w:rPr>
        <w:t>CORE COMPETENCIES</w:t>
      </w:r>
    </w:p>
    <w:p w14:paraId="581D9026" w14:textId="77777777" w:rsidR="00E3040D" w:rsidRDefault="00E3040D" w:rsidP="00E3040D">
      <w:pPr>
        <w:pStyle w:val="IntenseQuote"/>
      </w:pPr>
      <w:r w:rsidRPr="004F0E85">
        <w:t xml:space="preserve">Website </w:t>
      </w:r>
      <w:r>
        <w:t>development - Joomla, Gantry 4 &amp; 5, DNN</w:t>
      </w:r>
      <w:r w:rsidRPr="004F0E85">
        <w:t>, WordPress</w:t>
      </w:r>
      <w:r>
        <w:t xml:space="preserve">, Dreamweaver, HTML5, CSS </w:t>
      </w:r>
    </w:p>
    <w:p w14:paraId="012FF1FA" w14:textId="0BD8D1E8" w:rsidR="00E3040D" w:rsidRDefault="00257AB4" w:rsidP="00E3040D">
      <w:pPr>
        <w:pStyle w:val="IntenseQuote"/>
      </w:pPr>
      <w:r>
        <w:t xml:space="preserve">Design and development using </w:t>
      </w:r>
      <w:r w:rsidR="00081F61">
        <w:t xml:space="preserve">Acrobat DC, Dreamweaver, </w:t>
      </w:r>
      <w:r w:rsidR="00E3040D">
        <w:t>Fireworks, Illustrator CC, Photoshop CC</w:t>
      </w:r>
    </w:p>
    <w:p w14:paraId="17F964AF" w14:textId="3D47EBDB" w:rsidR="00101D20" w:rsidRPr="00101D20" w:rsidRDefault="00101D20" w:rsidP="00101D20">
      <w:pPr>
        <w:pStyle w:val="IntenseQuote"/>
      </w:pPr>
      <w:r>
        <w:t>Manage multiple I.T System and Enterprise Software Implementations from Discovery through Go-Live</w:t>
      </w:r>
    </w:p>
    <w:p w14:paraId="1E7DB88C" w14:textId="23DB354F" w:rsidR="00E3040D" w:rsidRDefault="00E3040D" w:rsidP="00E3040D">
      <w:pPr>
        <w:pStyle w:val="IntenseQuote"/>
      </w:pPr>
      <w:r>
        <w:t>Data Modeling and User Interface Design specification development</w:t>
      </w:r>
    </w:p>
    <w:p w14:paraId="73811504" w14:textId="4ACC664F" w:rsidR="00691317" w:rsidRDefault="00691317" w:rsidP="00691317">
      <w:pPr>
        <w:pStyle w:val="IntenseQuote"/>
      </w:pPr>
      <w:r>
        <w:t>Business requirements analysis; Proposal, Charter and SOW development</w:t>
      </w:r>
    </w:p>
    <w:p w14:paraId="73811505" w14:textId="77777777" w:rsidR="00B961FD" w:rsidRDefault="00B961FD" w:rsidP="00B961FD">
      <w:pPr>
        <w:pStyle w:val="IntenseQuote"/>
      </w:pPr>
      <w:r>
        <w:t xml:space="preserve">Systems </w:t>
      </w:r>
      <w:r w:rsidR="00903672">
        <w:t xml:space="preserve">integration analysis; develop migration </w:t>
      </w:r>
      <w:r>
        <w:t xml:space="preserve">and </w:t>
      </w:r>
      <w:r w:rsidR="00903672">
        <w:t>integration specifications</w:t>
      </w:r>
    </w:p>
    <w:p w14:paraId="73811506" w14:textId="24DDAEAC" w:rsidR="007A7BE9" w:rsidRPr="007A7BE9" w:rsidRDefault="007A7BE9" w:rsidP="007A7BE9">
      <w:pPr>
        <w:pStyle w:val="IntenseQuote"/>
      </w:pPr>
      <w:r w:rsidRPr="007A7BE9">
        <w:t xml:space="preserve">Business </w:t>
      </w:r>
      <w:r w:rsidR="00101D20">
        <w:t>Process Improvement (BPI) and Change M</w:t>
      </w:r>
      <w:r w:rsidRPr="007A7BE9">
        <w:t>anagement</w:t>
      </w:r>
      <w:r w:rsidR="00101D20">
        <w:t xml:space="preserve"> Consulting</w:t>
      </w:r>
    </w:p>
    <w:p w14:paraId="79E9F780" w14:textId="46B1BFD1" w:rsidR="00B26685" w:rsidRDefault="00B26685" w:rsidP="00490C18">
      <w:pPr>
        <w:pStyle w:val="IntenseQuote"/>
      </w:pPr>
      <w:r>
        <w:t>Pre-sales</w:t>
      </w:r>
      <w:r w:rsidR="007873A1">
        <w:t xml:space="preserve"> demonstrations and </w:t>
      </w:r>
      <w:r w:rsidR="004A07FC">
        <w:t>post sales design</w:t>
      </w:r>
    </w:p>
    <w:p w14:paraId="73811509" w14:textId="5C5D30AA" w:rsidR="00490C18" w:rsidRDefault="00490C18" w:rsidP="00101D20">
      <w:pPr>
        <w:pStyle w:val="IntenseQuote"/>
      </w:pPr>
      <w:r>
        <w:t xml:space="preserve">Ability to communicate </w:t>
      </w:r>
      <w:r w:rsidR="00101D20">
        <w:t>with a</w:t>
      </w:r>
      <w:r w:rsidR="00101D20" w:rsidRPr="00101D20">
        <w:t xml:space="preserve"> variety of cross-functional stakeholders </w:t>
      </w:r>
      <w:r>
        <w:t>and obtain organizational buy-in</w:t>
      </w:r>
    </w:p>
    <w:p w14:paraId="7381150B" w14:textId="74163C7F" w:rsidR="004214F0" w:rsidRDefault="00257AB4" w:rsidP="00060A6C">
      <w:pPr>
        <w:pStyle w:val="IntenseQuote"/>
      </w:pPr>
      <w:r>
        <w:t>Experience</w:t>
      </w:r>
      <w:r w:rsidR="00101D20">
        <w:t xml:space="preserve"> using and</w:t>
      </w:r>
      <w:r>
        <w:t xml:space="preserve"> interpreting Web Analytics </w:t>
      </w:r>
    </w:p>
    <w:p w14:paraId="7381150C" w14:textId="6EA63EC8" w:rsidR="00490C18" w:rsidRPr="00CC5808" w:rsidRDefault="004214F0" w:rsidP="00060A6C">
      <w:pPr>
        <w:pStyle w:val="IntenseQuote"/>
      </w:pPr>
      <w:r>
        <w:rPr>
          <w:rFonts w:eastAsia="Times New Roman"/>
        </w:rPr>
        <w:t>Develop training material,</w:t>
      </w:r>
      <w:r w:rsidR="00257AB4">
        <w:rPr>
          <w:rFonts w:eastAsia="Times New Roman"/>
        </w:rPr>
        <w:t xml:space="preserve"> including training videos using Adobe Captivate</w:t>
      </w:r>
      <w:r>
        <w:rPr>
          <w:rFonts w:eastAsia="Times New Roman"/>
        </w:rPr>
        <w:t xml:space="preserve"> </w:t>
      </w:r>
    </w:p>
    <w:p w14:paraId="7381150D" w14:textId="77777777" w:rsidR="00490C18" w:rsidRDefault="00490C18" w:rsidP="00490C18">
      <w:pPr>
        <w:pStyle w:val="IntenseQuote"/>
      </w:pPr>
      <w:r>
        <w:t>Strong facilitation, organizational and analytical skills</w:t>
      </w:r>
    </w:p>
    <w:p w14:paraId="7381150E" w14:textId="77777777" w:rsidR="00490C18" w:rsidRDefault="00490C18" w:rsidP="00490C18">
      <w:pPr>
        <w:spacing w:line="120" w:lineRule="auto"/>
        <w:rPr>
          <w:rStyle w:val="Strong"/>
          <w:sz w:val="22"/>
        </w:rPr>
      </w:pPr>
    </w:p>
    <w:p w14:paraId="7381150F" w14:textId="77777777" w:rsidR="001B24C9" w:rsidRPr="0001149E" w:rsidRDefault="001B24C9" w:rsidP="00B21864">
      <w:pPr>
        <w:rPr>
          <w:rFonts w:ascii="Segoe UI" w:hAnsi="Segoe UI" w:cs="Segoe UI"/>
          <w:b/>
          <w:bCs/>
        </w:rPr>
      </w:pPr>
      <w:r w:rsidRPr="0001149E">
        <w:rPr>
          <w:rStyle w:val="Strong"/>
          <w:sz w:val="22"/>
        </w:rPr>
        <w:t>TECHNICAL SKILLS</w:t>
      </w:r>
    </w:p>
    <w:p w14:paraId="73811510" w14:textId="57B4D442" w:rsidR="002936AF" w:rsidRDefault="002936AF" w:rsidP="002936AF">
      <w:pPr>
        <w:pStyle w:val="NoSpacing"/>
        <w:rPr>
          <w:szCs w:val="20"/>
        </w:rPr>
      </w:pPr>
      <w:r>
        <w:rPr>
          <w:b/>
        </w:rPr>
        <w:t>Development</w:t>
      </w:r>
      <w:r w:rsidR="004453F5">
        <w:rPr>
          <w:b/>
        </w:rPr>
        <w:t xml:space="preserve"> &amp; Product Management</w:t>
      </w:r>
      <w:r w:rsidRPr="0001149E">
        <w:rPr>
          <w:b/>
        </w:rPr>
        <w:t>:</w:t>
      </w:r>
      <w:r w:rsidRPr="0001149E">
        <w:t xml:space="preserve"> </w:t>
      </w:r>
      <w:r>
        <w:rPr>
          <w:szCs w:val="20"/>
        </w:rPr>
        <w:t>MS</w:t>
      </w:r>
      <w:r w:rsidRPr="0001149E">
        <w:rPr>
          <w:szCs w:val="20"/>
        </w:rPr>
        <w:t xml:space="preserve"> Visual Studio 2008/2015;</w:t>
      </w:r>
      <w:r w:rsidRPr="0001149E">
        <w:t xml:space="preserve"> </w:t>
      </w:r>
      <w:r w:rsidRPr="0001149E">
        <w:rPr>
          <w:shd w:val="clear" w:color="auto" w:fill="FFFFFF"/>
        </w:rPr>
        <w:t>HP ALM Quality Center; Visual Studio Team Foundation Server</w:t>
      </w:r>
      <w:r>
        <w:t>; SharePoint</w:t>
      </w:r>
      <w:r w:rsidRPr="0001149E">
        <w:t>;</w:t>
      </w:r>
      <w:r>
        <w:t xml:space="preserve"> CSS, </w:t>
      </w:r>
      <w:r w:rsidRPr="0001149E">
        <w:t xml:space="preserve">HTML5, Moodle, DotNetNuke, WordPress, </w:t>
      </w:r>
      <w:r w:rsidRPr="0001149E">
        <w:rPr>
          <w:szCs w:val="20"/>
        </w:rPr>
        <w:t>Joomla.</w:t>
      </w:r>
    </w:p>
    <w:p w14:paraId="791B1197" w14:textId="202B98F3" w:rsidR="004453F5" w:rsidRDefault="00863815" w:rsidP="002936AF">
      <w:pPr>
        <w:pStyle w:val="NoSpacing"/>
        <w:rPr>
          <w:shd w:val="clear" w:color="auto" w:fill="FFFFFF"/>
        </w:rPr>
      </w:pPr>
      <w:r>
        <w:rPr>
          <w:b/>
        </w:rPr>
        <w:t xml:space="preserve">Adobe </w:t>
      </w:r>
      <w:r w:rsidR="004453F5">
        <w:rPr>
          <w:b/>
        </w:rPr>
        <w:t>Software</w:t>
      </w:r>
      <w:r w:rsidR="004453F5" w:rsidRPr="0001149E">
        <w:rPr>
          <w:b/>
        </w:rPr>
        <w:t>:</w:t>
      </w:r>
      <w:r w:rsidR="004453F5" w:rsidRPr="0001149E">
        <w:t xml:space="preserve"> </w:t>
      </w:r>
      <w:r>
        <w:t xml:space="preserve">Acrobat DC, </w:t>
      </w:r>
      <w:r w:rsidR="004453F5" w:rsidRPr="0001149E">
        <w:t>Captivate</w:t>
      </w:r>
      <w:r>
        <w:t>,</w:t>
      </w:r>
      <w:r w:rsidR="004453F5">
        <w:t xml:space="preserve"> </w:t>
      </w:r>
      <w:r w:rsidR="00081F61">
        <w:t xml:space="preserve">Dreamweaver, </w:t>
      </w:r>
      <w:r w:rsidR="004453F5">
        <w:t>Fireworks</w:t>
      </w:r>
      <w:r>
        <w:t>,</w:t>
      </w:r>
      <w:r w:rsidR="004453F5">
        <w:t xml:space="preserve"> </w:t>
      </w:r>
      <w:r>
        <w:t xml:space="preserve">Illustrator CC, Muse CC, </w:t>
      </w:r>
      <w:r w:rsidR="004453F5">
        <w:t>Photoshop</w:t>
      </w:r>
      <w:r>
        <w:t xml:space="preserve"> CC</w:t>
      </w:r>
    </w:p>
    <w:p w14:paraId="7414672B" w14:textId="6EE84388" w:rsidR="00863815" w:rsidRDefault="00863815" w:rsidP="00863815">
      <w:pPr>
        <w:pStyle w:val="NoSpacing"/>
      </w:pPr>
      <w:r>
        <w:rPr>
          <w:b/>
        </w:rPr>
        <w:t>Microsoft Software</w:t>
      </w:r>
      <w:r w:rsidRPr="0001149E">
        <w:rPr>
          <w:b/>
        </w:rPr>
        <w:t>:</w:t>
      </w:r>
      <w:r w:rsidRPr="0001149E">
        <w:t xml:space="preserve"> </w:t>
      </w:r>
      <w:r>
        <w:t xml:space="preserve"> </w:t>
      </w:r>
      <w:r w:rsidR="00E3040D">
        <w:t xml:space="preserve">MS Access, </w:t>
      </w:r>
      <w:r w:rsidRPr="0001149E">
        <w:t xml:space="preserve">MS Excel, </w:t>
      </w:r>
      <w:r>
        <w:t xml:space="preserve">MS </w:t>
      </w:r>
      <w:r w:rsidRPr="0001149E">
        <w:t xml:space="preserve">Outlook, </w:t>
      </w:r>
      <w:r>
        <w:t xml:space="preserve">MS PowerPoint, MS Project, MS Visio, MS </w:t>
      </w:r>
      <w:r w:rsidRPr="0001149E">
        <w:t>Word;</w:t>
      </w:r>
    </w:p>
    <w:p w14:paraId="6EC7778C" w14:textId="60474222" w:rsidR="00081F61" w:rsidRDefault="00081F61" w:rsidP="002936AF">
      <w:pPr>
        <w:pStyle w:val="NoSpacing"/>
      </w:pPr>
      <w:r>
        <w:rPr>
          <w:b/>
        </w:rPr>
        <w:t>Social Media</w:t>
      </w:r>
      <w:r w:rsidRPr="0001149E">
        <w:rPr>
          <w:b/>
        </w:rPr>
        <w:t>:</w:t>
      </w:r>
      <w:r w:rsidRPr="0001149E">
        <w:t xml:space="preserve"> </w:t>
      </w:r>
      <w:r>
        <w:t xml:space="preserve"> Facebook, Twitter, LinkedIn </w:t>
      </w:r>
    </w:p>
    <w:p w14:paraId="73811511" w14:textId="3D0E75BC" w:rsidR="002936AF" w:rsidRPr="0001149E" w:rsidRDefault="002936AF" w:rsidP="002936AF">
      <w:pPr>
        <w:pStyle w:val="NoSpacing"/>
      </w:pPr>
      <w:r w:rsidRPr="0001149E">
        <w:rPr>
          <w:b/>
          <w:szCs w:val="20"/>
        </w:rPr>
        <w:t>Business Tools &amp; Misc.:</w:t>
      </w:r>
      <w:r w:rsidRPr="0001149E">
        <w:t xml:space="preserve"> Crystal Reports, SmartSheet, </w:t>
      </w:r>
      <w:r w:rsidR="0000605D">
        <w:t xml:space="preserve">Zendesk, </w:t>
      </w:r>
      <w:r w:rsidRPr="0001149E">
        <w:t>Google Apps</w:t>
      </w:r>
      <w:r>
        <w:t xml:space="preserve">; </w:t>
      </w:r>
      <w:r w:rsidR="00863815">
        <w:t>MindMap</w:t>
      </w:r>
      <w:r w:rsidR="00380495">
        <w:t>; Basecamp, Slack, Asana</w:t>
      </w:r>
    </w:p>
    <w:p w14:paraId="73811512" w14:textId="34DC27C1" w:rsidR="002936AF" w:rsidRPr="002936AF" w:rsidRDefault="002936AF" w:rsidP="002936AF">
      <w:pPr>
        <w:pStyle w:val="NoSpacing"/>
      </w:pPr>
      <w:r w:rsidRPr="0001149E">
        <w:rPr>
          <w:b/>
          <w:color w:val="auto"/>
        </w:rPr>
        <w:t xml:space="preserve">Servers &amp; </w:t>
      </w:r>
      <w:r w:rsidRPr="0001149E">
        <w:rPr>
          <w:b/>
          <w:color w:val="auto"/>
          <w:szCs w:val="20"/>
        </w:rPr>
        <w:t xml:space="preserve">Infrastructure: </w:t>
      </w:r>
      <w:r w:rsidRPr="0001149E">
        <w:t xml:space="preserve">MS Windows Server </w:t>
      </w:r>
      <w:r w:rsidR="000A68E7">
        <w:t xml:space="preserve">NT to </w:t>
      </w:r>
      <w:r w:rsidRPr="0001149E">
        <w:t>2012; MS SQL Server</w:t>
      </w:r>
      <w:r>
        <w:t xml:space="preserve"> </w:t>
      </w:r>
      <w:r w:rsidR="000A68E7">
        <w:t xml:space="preserve">6.5 to </w:t>
      </w:r>
      <w:r>
        <w:t>2012</w:t>
      </w:r>
      <w:r w:rsidRPr="0001149E">
        <w:t xml:space="preserve">; VMWare, </w:t>
      </w:r>
      <w:r>
        <w:t>MS Exchange Server</w:t>
      </w:r>
    </w:p>
    <w:p w14:paraId="73811513" w14:textId="115E3CCF" w:rsidR="00DD4102" w:rsidRPr="0001149E" w:rsidRDefault="006F3940" w:rsidP="001B24C9">
      <w:pPr>
        <w:pStyle w:val="IntenseQuote"/>
        <w:numPr>
          <w:ilvl w:val="0"/>
          <w:numId w:val="0"/>
        </w:numPr>
        <w:rPr>
          <w:rFonts w:ascii="Segoe UI" w:hAnsi="Segoe UI" w:cs="Segoe UI"/>
        </w:rPr>
      </w:pPr>
      <w:r w:rsidRPr="00081F61">
        <w:rPr>
          <w:rFonts w:ascii="Segoe UI" w:hAnsi="Segoe UI" w:cs="Segoe UI"/>
          <w:b/>
          <w:color w:val="auto"/>
        </w:rPr>
        <w:t>Business Enterprise &amp; Healthcare:</w:t>
      </w:r>
      <w:r w:rsidR="001B24C9" w:rsidRPr="00081F61">
        <w:rPr>
          <w:rFonts w:ascii="Segoe UI" w:hAnsi="Segoe UI" w:cs="Segoe UI"/>
          <w:color w:val="auto"/>
        </w:rPr>
        <w:t xml:space="preserve"> </w:t>
      </w:r>
      <w:r w:rsidR="004D16C2">
        <w:rPr>
          <w:rFonts w:ascii="Segoe UI" w:hAnsi="Segoe UI" w:cs="Segoe UI"/>
        </w:rPr>
        <w:t xml:space="preserve">SAGE 100 ERP (MAS90); </w:t>
      </w:r>
      <w:r w:rsidR="001B24C9" w:rsidRPr="0001149E">
        <w:rPr>
          <w:rFonts w:ascii="Segoe UI" w:hAnsi="Segoe UI" w:cs="Segoe UI"/>
        </w:rPr>
        <w:t xml:space="preserve">Infor Service Management (SM-Plus); ServiceXtreme for SAGE 500 ERP; </w:t>
      </w:r>
      <w:r w:rsidR="00863815">
        <w:rPr>
          <w:rFonts w:ascii="Segoe UI" w:hAnsi="Segoe UI" w:cs="Segoe UI"/>
        </w:rPr>
        <w:t xml:space="preserve">Salesforce, </w:t>
      </w:r>
      <w:r w:rsidR="00DD4102" w:rsidRPr="0001149E">
        <w:rPr>
          <w:rFonts w:ascii="Segoe UI" w:hAnsi="Segoe UI" w:cs="Segoe UI"/>
        </w:rPr>
        <w:t xml:space="preserve">Versus </w:t>
      </w:r>
      <w:r w:rsidR="00DD4102" w:rsidRPr="0001149E">
        <w:rPr>
          <w:rFonts w:ascii="Segoe UI" w:hAnsi="Segoe UI" w:cs="Segoe UI"/>
          <w:szCs w:val="20"/>
        </w:rPr>
        <w:t>Advantages</w:t>
      </w:r>
      <w:r w:rsidR="00DD4102" w:rsidRPr="0001149E">
        <w:rPr>
          <w:rFonts w:ascii="Segoe UI" w:hAnsi="Segoe UI" w:cs="Segoe UI"/>
          <w:szCs w:val="20"/>
          <w:vertAlign w:val="superscript"/>
        </w:rPr>
        <w:t>™</w:t>
      </w:r>
      <w:r w:rsidR="004D16C2">
        <w:rPr>
          <w:rFonts w:ascii="Segoe UI" w:hAnsi="Segoe UI" w:cs="Segoe UI"/>
          <w:szCs w:val="20"/>
        </w:rPr>
        <w:t xml:space="preserve"> and </w:t>
      </w:r>
      <w:r w:rsidR="00DD4102" w:rsidRPr="0001149E">
        <w:rPr>
          <w:rFonts w:ascii="Segoe UI" w:hAnsi="Segoe UI" w:cs="Segoe UI"/>
        </w:rPr>
        <w:t>Visibility</w:t>
      </w:r>
      <w:r w:rsidR="00DD4102" w:rsidRPr="0001149E">
        <w:rPr>
          <w:rFonts w:ascii="Segoe UI" w:hAnsi="Segoe UI" w:cs="Segoe UI"/>
          <w:color w:val="auto"/>
          <w:szCs w:val="20"/>
        </w:rPr>
        <w:t xml:space="preserve">™ Suites; </w:t>
      </w:r>
      <w:r w:rsidR="00DD4102" w:rsidRPr="0001149E">
        <w:rPr>
          <w:rFonts w:ascii="Segoe UI" w:hAnsi="Segoe UI" w:cs="Segoe UI"/>
        </w:rPr>
        <w:t>NextGen</w:t>
      </w:r>
      <w:r w:rsidR="00DD4102" w:rsidRPr="0001149E">
        <w:rPr>
          <w:rFonts w:ascii="Segoe UI" w:hAnsi="Segoe UI" w:cs="Segoe UI"/>
          <w:szCs w:val="20"/>
          <w:vertAlign w:val="superscript"/>
        </w:rPr>
        <w:t>™</w:t>
      </w:r>
      <w:r w:rsidR="00DD4102" w:rsidRPr="0001149E">
        <w:rPr>
          <w:rFonts w:ascii="Segoe UI" w:hAnsi="Segoe UI" w:cs="Segoe UI"/>
          <w:szCs w:val="20"/>
        </w:rPr>
        <w:t xml:space="preserve"> </w:t>
      </w:r>
      <w:r w:rsidR="00DD4102" w:rsidRPr="0001149E">
        <w:rPr>
          <w:rFonts w:ascii="Segoe UI" w:hAnsi="Segoe UI" w:cs="Segoe UI"/>
          <w:shd w:val="clear" w:color="auto" w:fill="FFFFFF"/>
        </w:rPr>
        <w:t xml:space="preserve">5.6-KBM 8.0 </w:t>
      </w:r>
    </w:p>
    <w:p w14:paraId="73811514" w14:textId="77777777" w:rsidR="001B24C9" w:rsidRPr="00B21864" w:rsidRDefault="001B24C9" w:rsidP="00B21864">
      <w:pPr>
        <w:spacing w:line="120" w:lineRule="auto"/>
        <w:rPr>
          <w:rStyle w:val="SubtleEmphasis"/>
        </w:rPr>
      </w:pPr>
    </w:p>
    <w:p w14:paraId="73811515" w14:textId="77777777" w:rsidR="002E00EF" w:rsidRPr="002E00EF" w:rsidRDefault="00490C18" w:rsidP="001C7E0C">
      <w:pPr>
        <w:rPr>
          <w:rStyle w:val="QuoteChar"/>
          <w:rFonts w:ascii="Segoe UI" w:hAnsi="Segoe UI" w:cs="Segoe UI"/>
          <w:b/>
          <w:bCs/>
          <w:sz w:val="22"/>
        </w:rPr>
      </w:pPr>
      <w:r>
        <w:rPr>
          <w:rStyle w:val="Strong"/>
          <w:sz w:val="22"/>
        </w:rPr>
        <w:t>WORK EXPERIENCE</w:t>
      </w:r>
    </w:p>
    <w:p w14:paraId="73811517" w14:textId="0375DE03" w:rsidR="002E00EF" w:rsidRPr="00E852DA" w:rsidRDefault="002E00EF" w:rsidP="0074723D">
      <w:pPr>
        <w:spacing w:line="240" w:lineRule="auto"/>
      </w:pPr>
      <w:r>
        <w:rPr>
          <w:rStyle w:val="QuoteChar"/>
        </w:rPr>
        <w:t>Computing Solutions and More</w:t>
      </w:r>
      <w:r w:rsidR="006E366B">
        <w:rPr>
          <w:rStyle w:val="QuoteChar"/>
        </w:rPr>
        <w:t xml:space="preserve"> </w:t>
      </w:r>
      <w:r w:rsidR="006E366B" w:rsidRPr="004D16C2">
        <w:rPr>
          <w:rStyle w:val="QuoteChar"/>
          <w:b/>
        </w:rPr>
        <w:t>(MI)</w:t>
      </w:r>
      <w:r w:rsidRPr="004D16C2">
        <w:rPr>
          <w:rStyle w:val="QuoteChar"/>
          <w:b/>
        </w:rPr>
        <w:t xml:space="preserve"> </w:t>
      </w:r>
      <w:r w:rsidRPr="004D16C2">
        <w:rPr>
          <w:rStyle w:val="Strong"/>
          <w:b w:val="0"/>
        </w:rPr>
        <w:t>–</w:t>
      </w:r>
      <w:r w:rsidR="00C05077" w:rsidRPr="004D16C2">
        <w:rPr>
          <w:rStyle w:val="Strong"/>
          <w:b w:val="0"/>
        </w:rPr>
        <w:t xml:space="preserve"> </w:t>
      </w:r>
      <w:r w:rsidR="00C05077">
        <w:rPr>
          <w:rStyle w:val="Strong"/>
        </w:rPr>
        <w:t>Senior</w:t>
      </w:r>
      <w:r>
        <w:rPr>
          <w:rStyle w:val="Strong"/>
        </w:rPr>
        <w:t xml:space="preserve"> Business Consultant</w:t>
      </w:r>
      <w:r w:rsidR="00FA59C8">
        <w:rPr>
          <w:rStyle w:val="Strong"/>
        </w:rPr>
        <w:t xml:space="preserve"> / Partner</w:t>
      </w:r>
      <w:r w:rsidR="0074723D">
        <w:rPr>
          <w:rStyle w:val="Strong"/>
        </w:rPr>
        <w:t xml:space="preserve"> </w:t>
      </w:r>
      <w:r w:rsidR="0074723D">
        <w:rPr>
          <w:rStyle w:val="Strong"/>
        </w:rPr>
        <w:t xml:space="preserve">– </w:t>
      </w:r>
      <w:r w:rsidR="0074723D">
        <w:rPr>
          <w:rStyle w:val="Strong"/>
          <w:b w:val="0"/>
        </w:rPr>
        <w:t>11/2015 to CURRENT</w:t>
      </w:r>
    </w:p>
    <w:p w14:paraId="73811519" w14:textId="512B580F" w:rsidR="00692D1F" w:rsidRDefault="00E7768A" w:rsidP="0000605D">
      <w:pPr>
        <w:pStyle w:val="ListParagraph"/>
        <w:numPr>
          <w:ilvl w:val="0"/>
          <w:numId w:val="13"/>
        </w:numPr>
        <w:spacing w:line="240" w:lineRule="auto"/>
        <w:rPr>
          <w:rStyle w:val="QuoteChar"/>
          <w:rFonts w:ascii="Segoe UI" w:hAnsi="Segoe UI" w:cs="Segoe UI"/>
          <w:bCs/>
        </w:rPr>
      </w:pPr>
      <w:r w:rsidRPr="00E3040D">
        <w:rPr>
          <w:rStyle w:val="QuoteChar"/>
          <w:rFonts w:ascii="Segoe UI" w:hAnsi="Segoe UI" w:cs="Segoe UI"/>
          <w:b/>
          <w:bCs/>
        </w:rPr>
        <w:t>Sygnifi Networks</w:t>
      </w:r>
      <w:r>
        <w:rPr>
          <w:rStyle w:val="QuoteChar"/>
          <w:rFonts w:ascii="Segoe UI" w:hAnsi="Segoe UI" w:cs="Segoe UI"/>
          <w:bCs/>
        </w:rPr>
        <w:t xml:space="preserve"> </w:t>
      </w:r>
      <w:r w:rsidR="00494150">
        <w:rPr>
          <w:rStyle w:val="QuoteChar"/>
          <w:rFonts w:ascii="Segoe UI" w:hAnsi="Segoe UI" w:cs="Segoe UI"/>
          <w:bCs/>
        </w:rPr>
        <w:t>–</w:t>
      </w:r>
      <w:r>
        <w:rPr>
          <w:rStyle w:val="QuoteChar"/>
          <w:rFonts w:ascii="Segoe UI" w:hAnsi="Segoe UI" w:cs="Segoe UI"/>
          <w:bCs/>
        </w:rPr>
        <w:t xml:space="preserve"> </w:t>
      </w:r>
      <w:r w:rsidR="008A367B">
        <w:rPr>
          <w:rStyle w:val="QuoteChar"/>
          <w:rFonts w:ascii="Segoe UI" w:hAnsi="Segoe UI" w:cs="Segoe UI"/>
          <w:bCs/>
        </w:rPr>
        <w:t>Web</w:t>
      </w:r>
      <w:r w:rsidR="00E3040D">
        <w:rPr>
          <w:rStyle w:val="QuoteChar"/>
          <w:rFonts w:ascii="Segoe UI" w:hAnsi="Segoe UI" w:cs="Segoe UI"/>
          <w:bCs/>
        </w:rPr>
        <w:t>site</w:t>
      </w:r>
      <w:r w:rsidR="008A367B">
        <w:rPr>
          <w:rStyle w:val="QuoteChar"/>
          <w:rFonts w:ascii="Segoe UI" w:hAnsi="Segoe UI" w:cs="Segoe UI"/>
          <w:bCs/>
        </w:rPr>
        <w:t xml:space="preserve"> </w:t>
      </w:r>
      <w:r>
        <w:rPr>
          <w:rStyle w:val="QuoteChar"/>
          <w:rFonts w:ascii="Segoe UI" w:hAnsi="Segoe UI" w:cs="Segoe UI"/>
          <w:bCs/>
        </w:rPr>
        <w:t>Developer</w:t>
      </w:r>
      <w:r w:rsidR="00E3040D">
        <w:rPr>
          <w:rStyle w:val="QuoteChar"/>
          <w:rFonts w:ascii="Segoe UI" w:hAnsi="Segoe UI" w:cs="Segoe UI"/>
          <w:bCs/>
        </w:rPr>
        <w:t xml:space="preserve"> – Joomla, WordPress, Gantry 4 &amp; 5</w:t>
      </w:r>
    </w:p>
    <w:p w14:paraId="14212954" w14:textId="1FE380C9" w:rsidR="00E3040D" w:rsidRPr="00216A75" w:rsidRDefault="00E3040D" w:rsidP="00E3040D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E3040D">
        <w:rPr>
          <w:rFonts w:ascii="Segoe UI" w:hAnsi="Segoe UI" w:cs="Segoe UI"/>
          <w:b/>
          <w:sz w:val="20"/>
          <w:szCs w:val="20"/>
        </w:rPr>
        <w:t>I.T. services sub-contractor</w:t>
      </w:r>
      <w:r w:rsidRPr="00216A75">
        <w:rPr>
          <w:rFonts w:ascii="Segoe UI" w:hAnsi="Segoe UI" w:cs="Segoe UI"/>
          <w:sz w:val="20"/>
          <w:szCs w:val="20"/>
        </w:rPr>
        <w:t xml:space="preserve"> for OnForce, Field Nation, Computer Assistant, </w:t>
      </w:r>
      <w:r>
        <w:rPr>
          <w:rFonts w:ascii="Segoe UI" w:hAnsi="Segoe UI" w:cs="Segoe UI"/>
          <w:sz w:val="20"/>
          <w:szCs w:val="20"/>
        </w:rPr>
        <w:t>WorkMarket</w:t>
      </w:r>
      <w:r w:rsidRPr="00216A75">
        <w:rPr>
          <w:rFonts w:ascii="Segoe UI" w:hAnsi="Segoe UI" w:cs="Segoe UI"/>
          <w:sz w:val="20"/>
          <w:szCs w:val="20"/>
        </w:rPr>
        <w:t xml:space="preserve">, providing I.T. services to their customers, including: AT&amp;T Connect, </w:t>
      </w:r>
      <w:r w:rsidR="00101D20">
        <w:rPr>
          <w:rFonts w:ascii="Segoe UI" w:hAnsi="Segoe UI" w:cs="Segoe UI"/>
          <w:sz w:val="20"/>
          <w:szCs w:val="20"/>
        </w:rPr>
        <w:t xml:space="preserve">Chase Bank, </w:t>
      </w:r>
      <w:r w:rsidRPr="00216A75">
        <w:rPr>
          <w:rFonts w:ascii="Segoe UI" w:hAnsi="Segoe UI" w:cs="Segoe UI"/>
          <w:sz w:val="20"/>
          <w:szCs w:val="20"/>
        </w:rPr>
        <w:t xml:space="preserve">Ingram Micro, McKesson Care, NCR, Pitney Bowes, Randstad Technologies, Sedona, Target, </w:t>
      </w:r>
      <w:r>
        <w:rPr>
          <w:rFonts w:ascii="Segoe UI" w:hAnsi="Segoe UI" w:cs="Segoe UI"/>
          <w:sz w:val="20"/>
          <w:szCs w:val="20"/>
        </w:rPr>
        <w:t xml:space="preserve">Chase Bank </w:t>
      </w:r>
      <w:r w:rsidRPr="00216A75">
        <w:rPr>
          <w:rFonts w:ascii="Segoe UI" w:hAnsi="Segoe UI" w:cs="Segoe UI"/>
          <w:sz w:val="20"/>
          <w:szCs w:val="20"/>
        </w:rPr>
        <w:t xml:space="preserve">and more.  I.T. Services include:  Computer </w:t>
      </w:r>
      <w:r w:rsidR="00101D20">
        <w:rPr>
          <w:rFonts w:ascii="Segoe UI" w:hAnsi="Segoe UI" w:cs="Segoe UI"/>
          <w:sz w:val="20"/>
          <w:szCs w:val="20"/>
        </w:rPr>
        <w:t xml:space="preserve">and Server installation; </w:t>
      </w:r>
      <w:r w:rsidRPr="00216A75">
        <w:rPr>
          <w:rFonts w:ascii="Segoe UI" w:hAnsi="Segoe UI" w:cs="Segoe UI"/>
          <w:sz w:val="20"/>
          <w:szCs w:val="20"/>
        </w:rPr>
        <w:t xml:space="preserve">troubleshooting and repair/parts replacement; </w:t>
      </w:r>
      <w:r w:rsidR="00101D20">
        <w:rPr>
          <w:rFonts w:ascii="Segoe UI" w:hAnsi="Segoe UI" w:cs="Segoe UI"/>
          <w:sz w:val="20"/>
          <w:szCs w:val="20"/>
        </w:rPr>
        <w:t>Software upgrades; A</w:t>
      </w:r>
      <w:r w:rsidRPr="00216A75">
        <w:rPr>
          <w:rFonts w:ascii="Segoe UI" w:hAnsi="Segoe UI" w:cs="Segoe UI"/>
          <w:sz w:val="20"/>
          <w:szCs w:val="20"/>
        </w:rPr>
        <w:t>pplication development.</w:t>
      </w:r>
    </w:p>
    <w:p w14:paraId="0363839B" w14:textId="77777777" w:rsidR="0074723D" w:rsidRDefault="0074723D" w:rsidP="0074723D">
      <w:pPr>
        <w:pStyle w:val="NoSpacing"/>
        <w:rPr>
          <w:rStyle w:val="QuoteChar"/>
          <w:rFonts w:ascii="Segoe UI" w:hAnsi="Segoe UI" w:cs="Segoe UI"/>
          <w:b/>
        </w:rPr>
      </w:pPr>
    </w:p>
    <w:p w14:paraId="06940A5D" w14:textId="0F25D5DE" w:rsidR="0000605D" w:rsidRDefault="00B21864" w:rsidP="0074723D">
      <w:pPr>
        <w:pStyle w:val="NoSpacing"/>
        <w:rPr>
          <w:rStyle w:val="QuoteChar"/>
        </w:rPr>
      </w:pPr>
      <w:r w:rsidRPr="0074723D">
        <w:rPr>
          <w:rStyle w:val="QuoteChar"/>
          <w:rFonts w:ascii="Segoe UI" w:hAnsi="Segoe UI" w:cs="Segoe UI"/>
        </w:rPr>
        <w:t>Single Source Systems, Inc.</w:t>
      </w:r>
      <w:r w:rsidR="001B2028" w:rsidRPr="0074723D">
        <w:rPr>
          <w:rStyle w:val="QuoteChar"/>
          <w:rFonts w:ascii="Segoe UI" w:hAnsi="Segoe UI" w:cs="Segoe UI"/>
        </w:rPr>
        <w:t xml:space="preserve"> (SSS)</w:t>
      </w:r>
      <w:r>
        <w:rPr>
          <w:rStyle w:val="Strong"/>
        </w:rPr>
        <w:t xml:space="preserve"> </w:t>
      </w:r>
      <w:r w:rsidR="00CC5808">
        <w:rPr>
          <w:rStyle w:val="Strong"/>
        </w:rPr>
        <w:t>–</w:t>
      </w:r>
      <w:r w:rsidR="00E7768A">
        <w:rPr>
          <w:rStyle w:val="Strong"/>
        </w:rPr>
        <w:t xml:space="preserve"> </w:t>
      </w:r>
      <w:r w:rsidR="0074723D">
        <w:rPr>
          <w:rStyle w:val="Strong"/>
        </w:rPr>
        <w:t>Business Consultant</w:t>
      </w:r>
      <w:r w:rsidR="00692D1F">
        <w:rPr>
          <w:rStyle w:val="Strong"/>
        </w:rPr>
        <w:t xml:space="preserve"> </w:t>
      </w:r>
      <w:r w:rsidR="00EB5DF4">
        <w:rPr>
          <w:rStyle w:val="Strong"/>
        </w:rPr>
        <w:t xml:space="preserve">– </w:t>
      </w:r>
      <w:r w:rsidR="00EB5DF4">
        <w:rPr>
          <w:rStyle w:val="Strong"/>
          <w:b w:val="0"/>
        </w:rPr>
        <w:t>12/2013</w:t>
      </w:r>
      <w:r w:rsidR="0074723D">
        <w:rPr>
          <w:rStyle w:val="Strong"/>
          <w:b w:val="0"/>
        </w:rPr>
        <w:t xml:space="preserve"> to </w:t>
      </w:r>
      <w:r w:rsidR="00EB5DF4">
        <w:rPr>
          <w:rStyle w:val="Strong"/>
          <w:b w:val="0"/>
        </w:rPr>
        <w:t>11/2015</w:t>
      </w:r>
    </w:p>
    <w:p w14:paraId="703C7B0C" w14:textId="77777777" w:rsidR="001B2028" w:rsidRPr="001B42C3" w:rsidRDefault="001B2028" w:rsidP="001B2028">
      <w:pPr>
        <w:pStyle w:val="ListParagraph"/>
        <w:numPr>
          <w:ilvl w:val="0"/>
          <w:numId w:val="3"/>
        </w:numPr>
        <w:spacing w:after="240" w:line="240" w:lineRule="auto"/>
        <w:rPr>
          <w:i/>
          <w:sz w:val="20"/>
        </w:rPr>
      </w:pPr>
      <w:r>
        <w:rPr>
          <w:sz w:val="20"/>
        </w:rPr>
        <w:t xml:space="preserve">Project Management Department Startup: </w:t>
      </w:r>
    </w:p>
    <w:p w14:paraId="78ACD395" w14:textId="4BB0233B" w:rsidR="001B2028" w:rsidRDefault="001B2028" w:rsidP="001B2028">
      <w:pPr>
        <w:pStyle w:val="ListParagraph"/>
        <w:numPr>
          <w:ilvl w:val="1"/>
          <w:numId w:val="3"/>
        </w:numPr>
        <w:spacing w:after="240" w:line="240" w:lineRule="auto"/>
        <w:rPr>
          <w:sz w:val="20"/>
          <w:szCs w:val="20"/>
        </w:rPr>
      </w:pPr>
      <w:r w:rsidRPr="001B2028">
        <w:rPr>
          <w:sz w:val="20"/>
          <w:szCs w:val="20"/>
        </w:rPr>
        <w:t xml:space="preserve">Provide Business Consulting, </w:t>
      </w:r>
      <w:r w:rsidR="00081F61">
        <w:rPr>
          <w:sz w:val="20"/>
          <w:szCs w:val="20"/>
        </w:rPr>
        <w:t xml:space="preserve">BPI, </w:t>
      </w:r>
      <w:r w:rsidRPr="001B2028">
        <w:rPr>
          <w:sz w:val="20"/>
          <w:szCs w:val="20"/>
        </w:rPr>
        <w:t>Workflow and Implementation Services to SSS customers</w:t>
      </w:r>
    </w:p>
    <w:p w14:paraId="66F12FE8" w14:textId="0576A601" w:rsidR="001B2028" w:rsidRPr="001B2028" w:rsidRDefault="001B2028" w:rsidP="0000605D">
      <w:pPr>
        <w:pStyle w:val="ListParagraph"/>
        <w:numPr>
          <w:ilvl w:val="1"/>
          <w:numId w:val="3"/>
        </w:numPr>
        <w:spacing w:after="240" w:line="240" w:lineRule="auto"/>
        <w:rPr>
          <w:rStyle w:val="QuoteChar"/>
          <w:szCs w:val="20"/>
        </w:rPr>
      </w:pPr>
      <w:r w:rsidRPr="001B2028">
        <w:rPr>
          <w:sz w:val="20"/>
          <w:szCs w:val="20"/>
        </w:rPr>
        <w:t>Developed Consultant and Implementation Specialist training material, including Implementation Training Videos, Manuals and PowerPoints</w:t>
      </w:r>
    </w:p>
    <w:p w14:paraId="7381151C" w14:textId="151FE3EA" w:rsidR="00BF2696" w:rsidRPr="009F26C5" w:rsidRDefault="00B21864" w:rsidP="0000605D">
      <w:pPr>
        <w:spacing w:line="240" w:lineRule="auto"/>
        <w:rPr>
          <w:rStyle w:val="Strong"/>
        </w:rPr>
      </w:pPr>
      <w:r w:rsidRPr="00B21864">
        <w:rPr>
          <w:rStyle w:val="QuoteChar"/>
        </w:rPr>
        <w:t>Versus Technology, Inc</w:t>
      </w:r>
      <w:r>
        <w:rPr>
          <w:rStyle w:val="QuoteChar"/>
        </w:rPr>
        <w:t>.</w:t>
      </w:r>
      <w:r>
        <w:rPr>
          <w:rStyle w:val="Strong"/>
        </w:rPr>
        <w:t xml:space="preserve"> </w:t>
      </w:r>
      <w:r w:rsidR="00CC5808">
        <w:rPr>
          <w:rStyle w:val="Strong"/>
        </w:rPr>
        <w:t>– Workflow Automation Consultant</w:t>
      </w:r>
      <w:r w:rsidR="0074723D">
        <w:rPr>
          <w:rStyle w:val="Strong"/>
        </w:rPr>
        <w:t xml:space="preserve"> </w:t>
      </w:r>
      <w:r w:rsidR="0074723D">
        <w:rPr>
          <w:rStyle w:val="Strong"/>
        </w:rPr>
        <w:t xml:space="preserve">– </w:t>
      </w:r>
      <w:r w:rsidR="0074723D">
        <w:rPr>
          <w:rStyle w:val="Strong"/>
          <w:b w:val="0"/>
        </w:rPr>
        <w:t>12/2011 to 12/2013</w:t>
      </w:r>
    </w:p>
    <w:p w14:paraId="7E904E78" w14:textId="0D8AAB83" w:rsidR="006243FD" w:rsidRDefault="006243FD" w:rsidP="006243FD">
      <w:pPr>
        <w:pStyle w:val="ListParagraph"/>
        <w:numPr>
          <w:ilvl w:val="0"/>
          <w:numId w:val="4"/>
        </w:numPr>
        <w:spacing w:line="240" w:lineRule="auto"/>
        <w:rPr>
          <w:color w:val="auto"/>
          <w:sz w:val="20"/>
        </w:rPr>
      </w:pPr>
      <w:r w:rsidRPr="00C5554F">
        <w:rPr>
          <w:color w:val="auto"/>
          <w:sz w:val="20"/>
          <w:highlight w:val="white"/>
        </w:rPr>
        <w:t xml:space="preserve">Project Implementation of Versus </w:t>
      </w:r>
      <w:r w:rsidR="0074723D">
        <w:rPr>
          <w:color w:val="auto"/>
          <w:sz w:val="20"/>
          <w:highlight w:val="white"/>
        </w:rPr>
        <w:t xml:space="preserve">Real Time Locating Systems (RTLS) </w:t>
      </w:r>
      <w:r w:rsidRPr="00C5554F">
        <w:rPr>
          <w:color w:val="auto"/>
          <w:sz w:val="20"/>
          <w:highlight w:val="white"/>
        </w:rPr>
        <w:t xml:space="preserve">in Hospitals and Clinics. </w:t>
      </w:r>
    </w:p>
    <w:p w14:paraId="011F3BC5" w14:textId="77777777" w:rsidR="006243FD" w:rsidRPr="00746959" w:rsidRDefault="006243FD" w:rsidP="006243FD">
      <w:pPr>
        <w:pStyle w:val="ListParagraph"/>
        <w:numPr>
          <w:ilvl w:val="0"/>
          <w:numId w:val="4"/>
        </w:numPr>
        <w:spacing w:line="240" w:lineRule="auto"/>
        <w:rPr>
          <w:color w:val="auto"/>
          <w:sz w:val="20"/>
        </w:rPr>
      </w:pPr>
      <w:r w:rsidRPr="00C5554F">
        <w:rPr>
          <w:color w:val="auto"/>
          <w:sz w:val="20"/>
          <w:highlight w:val="white"/>
        </w:rPr>
        <w:t>Responsible for all aspects of project delivery from Discovery through Go-Live</w:t>
      </w:r>
    </w:p>
    <w:p w14:paraId="2644B6E1" w14:textId="77777777" w:rsidR="006243FD" w:rsidRPr="00102A18" w:rsidRDefault="006243FD" w:rsidP="006243FD">
      <w:pPr>
        <w:pStyle w:val="ListParagraph"/>
        <w:numPr>
          <w:ilvl w:val="0"/>
          <w:numId w:val="4"/>
        </w:numPr>
        <w:spacing w:line="240" w:lineRule="auto"/>
        <w:rPr>
          <w:color w:val="auto"/>
          <w:sz w:val="20"/>
        </w:rPr>
      </w:pPr>
      <w:r w:rsidRPr="00102A18">
        <w:rPr>
          <w:color w:val="auto"/>
          <w:sz w:val="20"/>
          <w:szCs w:val="20"/>
        </w:rPr>
        <w:t xml:space="preserve">Gather and clarify hospital and clinic requirements through group </w:t>
      </w:r>
      <w:r>
        <w:rPr>
          <w:color w:val="auto"/>
          <w:sz w:val="20"/>
          <w:szCs w:val="20"/>
        </w:rPr>
        <w:t>&amp;</w:t>
      </w:r>
      <w:r w:rsidRPr="00102A18">
        <w:rPr>
          <w:color w:val="auto"/>
          <w:sz w:val="20"/>
          <w:szCs w:val="20"/>
        </w:rPr>
        <w:t xml:space="preserve"> SME interviews </w:t>
      </w:r>
    </w:p>
    <w:p w14:paraId="3528A610" w14:textId="77777777" w:rsidR="006243FD" w:rsidRPr="00102A18" w:rsidRDefault="006243FD" w:rsidP="006243FD">
      <w:pPr>
        <w:pStyle w:val="ListParagraph"/>
        <w:numPr>
          <w:ilvl w:val="0"/>
          <w:numId w:val="4"/>
        </w:numPr>
        <w:spacing w:line="240" w:lineRule="auto"/>
        <w:rPr>
          <w:color w:val="auto"/>
          <w:sz w:val="20"/>
        </w:rPr>
      </w:pPr>
      <w:r w:rsidRPr="00102A18">
        <w:rPr>
          <w:color w:val="auto"/>
          <w:sz w:val="20"/>
        </w:rPr>
        <w:t>Define patient and staff workflow and create and submit technical specs to design and programming teams.</w:t>
      </w:r>
    </w:p>
    <w:p w14:paraId="4C7CFDFE" w14:textId="54F30EE7" w:rsidR="006243FD" w:rsidRDefault="006243FD" w:rsidP="000E794A">
      <w:pPr>
        <w:pStyle w:val="IntenseQuote"/>
        <w:rPr>
          <w:rStyle w:val="QuoteChar"/>
        </w:rPr>
      </w:pPr>
      <w:r>
        <w:t>SharePoint Administrator &amp; Tier 1 Developer</w:t>
      </w:r>
    </w:p>
    <w:p w14:paraId="79993A7C" w14:textId="77777777" w:rsidR="00EC5748" w:rsidRDefault="00EC5748" w:rsidP="00EC5748">
      <w:pPr>
        <w:pStyle w:val="IntenseQuote"/>
      </w:pPr>
      <w:r>
        <w:t xml:space="preserve">Electronic White Board UI: UX Design including </w:t>
      </w:r>
    </w:p>
    <w:p w14:paraId="38BC7CAF" w14:textId="32080AF6" w:rsidR="00EC5748" w:rsidRDefault="00EC5748" w:rsidP="00EC5748">
      <w:pPr>
        <w:pStyle w:val="IntenseQuote"/>
        <w:numPr>
          <w:ilvl w:val="1"/>
          <w:numId w:val="4"/>
        </w:numPr>
      </w:pPr>
      <w:r>
        <w:t>Wireframe design and presentation to client;</w:t>
      </w:r>
    </w:p>
    <w:p w14:paraId="00DD2152" w14:textId="76D6691B" w:rsidR="00EC5748" w:rsidRDefault="00EC5748" w:rsidP="00EC5748">
      <w:pPr>
        <w:pStyle w:val="IntenseQuote"/>
        <w:numPr>
          <w:ilvl w:val="1"/>
          <w:numId w:val="4"/>
        </w:numPr>
      </w:pPr>
      <w:r>
        <w:t xml:space="preserve">Develop persona based on results of interviews, surveys, user testing and other activities.  </w:t>
      </w:r>
    </w:p>
    <w:p w14:paraId="3A367F39" w14:textId="78814FB6" w:rsidR="00EC5748" w:rsidRPr="00EF102F" w:rsidRDefault="00EC5748" w:rsidP="00EC5748">
      <w:pPr>
        <w:pStyle w:val="IntenseQuote"/>
        <w:numPr>
          <w:ilvl w:val="1"/>
          <w:numId w:val="4"/>
        </w:numPr>
      </w:pPr>
      <w:r>
        <w:t xml:space="preserve">Create Scenarios &amp; Storyboards for User Simulation Testing, and end-user engagement and training.  </w:t>
      </w:r>
    </w:p>
    <w:p w14:paraId="64FCDB7A" w14:textId="4A152E7C" w:rsidR="00EC5748" w:rsidRDefault="00EC5748" w:rsidP="002B1975">
      <w:pPr>
        <w:spacing w:line="240" w:lineRule="auto"/>
        <w:rPr>
          <w:rStyle w:val="QuoteChar"/>
        </w:rPr>
      </w:pPr>
    </w:p>
    <w:p w14:paraId="7381151E" w14:textId="17AADA9B" w:rsidR="002B1975" w:rsidRPr="009F26C5" w:rsidRDefault="00B21864" w:rsidP="008319B6">
      <w:pPr>
        <w:spacing w:line="360" w:lineRule="auto"/>
        <w:rPr>
          <w:rStyle w:val="Strong"/>
        </w:rPr>
      </w:pPr>
      <w:r>
        <w:rPr>
          <w:rStyle w:val="QuoteChar"/>
        </w:rPr>
        <w:lastRenderedPageBreak/>
        <w:t>Inforth Technologies, LLC</w:t>
      </w:r>
      <w:r>
        <w:rPr>
          <w:rStyle w:val="Strong"/>
        </w:rPr>
        <w:t xml:space="preserve"> </w:t>
      </w:r>
      <w:r w:rsidR="00E852DA">
        <w:rPr>
          <w:rStyle w:val="Strong"/>
        </w:rPr>
        <w:t>– Director of Implementation Services</w:t>
      </w:r>
      <w:r w:rsidR="0074723D">
        <w:rPr>
          <w:rStyle w:val="Strong"/>
        </w:rPr>
        <w:t xml:space="preserve"> </w:t>
      </w:r>
      <w:r w:rsidR="0074723D">
        <w:rPr>
          <w:rStyle w:val="Strong"/>
        </w:rPr>
        <w:t xml:space="preserve">– </w:t>
      </w:r>
      <w:r w:rsidR="008319B6">
        <w:rPr>
          <w:rStyle w:val="Strong"/>
          <w:b w:val="0"/>
        </w:rPr>
        <w:t>9/2010</w:t>
      </w:r>
      <w:r w:rsidR="0074723D">
        <w:rPr>
          <w:rStyle w:val="Strong"/>
          <w:b w:val="0"/>
        </w:rPr>
        <w:t xml:space="preserve"> to </w:t>
      </w:r>
      <w:r w:rsidR="008319B6">
        <w:rPr>
          <w:rStyle w:val="Strong"/>
          <w:b w:val="0"/>
        </w:rPr>
        <w:t>12/2011</w:t>
      </w:r>
    </w:p>
    <w:p w14:paraId="0629794F" w14:textId="473C6BB9" w:rsidR="00EC5748" w:rsidRDefault="00EC5748" w:rsidP="00F613A8">
      <w:pPr>
        <w:spacing w:line="240" w:lineRule="auto"/>
        <w:rPr>
          <w:sz w:val="20"/>
        </w:rPr>
      </w:pPr>
      <w:r w:rsidRPr="006349E5">
        <w:rPr>
          <w:sz w:val="20"/>
        </w:rPr>
        <w:t xml:space="preserve">Manage NextGen KBM 8.x UI </w:t>
      </w:r>
      <w:r w:rsidR="0074723D">
        <w:rPr>
          <w:sz w:val="20"/>
        </w:rPr>
        <w:t xml:space="preserve">EHR </w:t>
      </w:r>
      <w:r w:rsidRPr="006349E5">
        <w:rPr>
          <w:sz w:val="20"/>
        </w:rPr>
        <w:t xml:space="preserve">Development Team.  Review, assess and manage project time, SOW and budget and execute per contract agreement.  Create and maintain project plan using MS Project.  Assign tasks and monitor progress of </w:t>
      </w:r>
      <w:r>
        <w:rPr>
          <w:sz w:val="20"/>
        </w:rPr>
        <w:t>U.S.</w:t>
      </w:r>
      <w:r w:rsidRPr="006349E5">
        <w:rPr>
          <w:sz w:val="20"/>
        </w:rPr>
        <w:t xml:space="preserve"> and offshore developers.  Manage software enhancements and defects using HP ALM Quality Center.  Visual Studio Team Foundation Server utilized for Application Lifecycle Management.</w:t>
      </w:r>
    </w:p>
    <w:p w14:paraId="71FAC71E" w14:textId="77777777" w:rsidR="001B2028" w:rsidRDefault="001B2028" w:rsidP="00CC5808">
      <w:pPr>
        <w:spacing w:line="240" w:lineRule="auto"/>
        <w:rPr>
          <w:rStyle w:val="QuoteChar"/>
        </w:rPr>
      </w:pPr>
    </w:p>
    <w:p w14:paraId="73811520" w14:textId="5FA6C8B0" w:rsidR="00BF2696" w:rsidRPr="009F26C5" w:rsidRDefault="00B21864" w:rsidP="008319B6">
      <w:pPr>
        <w:spacing w:line="360" w:lineRule="auto"/>
        <w:rPr>
          <w:rStyle w:val="Strong"/>
        </w:rPr>
      </w:pPr>
      <w:r w:rsidRPr="00B21864">
        <w:rPr>
          <w:rStyle w:val="QuoteChar"/>
        </w:rPr>
        <w:t xml:space="preserve">Computing Solutions </w:t>
      </w:r>
      <w:r w:rsidR="00E95748" w:rsidRPr="00B21864">
        <w:rPr>
          <w:rStyle w:val="QuoteChar"/>
        </w:rPr>
        <w:t>and</w:t>
      </w:r>
      <w:r w:rsidRPr="00B21864">
        <w:rPr>
          <w:rStyle w:val="QuoteChar"/>
        </w:rPr>
        <w:t xml:space="preserve"> More</w:t>
      </w:r>
      <w:r>
        <w:rPr>
          <w:rStyle w:val="Strong"/>
        </w:rPr>
        <w:t xml:space="preserve"> </w:t>
      </w:r>
      <w:r w:rsidR="006E366B">
        <w:rPr>
          <w:rStyle w:val="Strong"/>
        </w:rPr>
        <w:t xml:space="preserve">(KY) </w:t>
      </w:r>
      <w:r w:rsidR="00E852DA">
        <w:rPr>
          <w:rStyle w:val="Strong"/>
        </w:rPr>
        <w:t>– CEO/Senior Business Consultant</w:t>
      </w:r>
      <w:r w:rsidR="008319B6">
        <w:rPr>
          <w:rStyle w:val="Strong"/>
        </w:rPr>
        <w:t xml:space="preserve"> &amp; Partner </w:t>
      </w:r>
      <w:r w:rsidR="008319B6">
        <w:rPr>
          <w:rStyle w:val="Strong"/>
        </w:rPr>
        <w:t xml:space="preserve">– </w:t>
      </w:r>
      <w:r w:rsidR="008319B6">
        <w:rPr>
          <w:rStyle w:val="Strong"/>
          <w:b w:val="0"/>
        </w:rPr>
        <w:t>4/2004</w:t>
      </w:r>
      <w:r w:rsidR="008319B6">
        <w:rPr>
          <w:rStyle w:val="Strong"/>
          <w:b w:val="0"/>
        </w:rPr>
        <w:t xml:space="preserve"> to </w:t>
      </w:r>
      <w:r w:rsidR="008319B6">
        <w:rPr>
          <w:rStyle w:val="Strong"/>
          <w:b w:val="0"/>
        </w:rPr>
        <w:t>9/2010</w:t>
      </w:r>
    </w:p>
    <w:p w14:paraId="5C16FA8A" w14:textId="4492A674" w:rsidR="00EC5748" w:rsidRDefault="00EC5748" w:rsidP="00F613A8">
      <w:pPr>
        <w:spacing w:line="240" w:lineRule="auto"/>
        <w:rPr>
          <w:rFonts w:ascii="Segoe UI" w:hAnsi="Segoe UI" w:cs="Segoe UI"/>
          <w:color w:val="262626" w:themeColor="text1" w:themeTint="D9"/>
          <w:sz w:val="20"/>
        </w:rPr>
      </w:pPr>
      <w:r>
        <w:rPr>
          <w:color w:val="262626" w:themeColor="text1" w:themeTint="D9"/>
          <w:sz w:val="20"/>
          <w:szCs w:val="20"/>
        </w:rPr>
        <w:t xml:space="preserve">Business Process Improvement Consulting; </w:t>
      </w:r>
      <w:r w:rsidR="00E3040D">
        <w:rPr>
          <w:color w:val="262626" w:themeColor="text1" w:themeTint="D9"/>
          <w:sz w:val="20"/>
          <w:szCs w:val="20"/>
        </w:rPr>
        <w:t xml:space="preserve">Website Development and Maintenance; </w:t>
      </w:r>
      <w:r>
        <w:rPr>
          <w:color w:val="262626" w:themeColor="text1" w:themeTint="D9"/>
          <w:sz w:val="20"/>
          <w:szCs w:val="20"/>
        </w:rPr>
        <w:t xml:space="preserve">ERP system implementations; custom application development; system integrations.  </w:t>
      </w:r>
    </w:p>
    <w:p w14:paraId="7EF842C0" w14:textId="77777777" w:rsidR="00EC5748" w:rsidRPr="00EC5748" w:rsidRDefault="00EC5748" w:rsidP="00EC5748"/>
    <w:p w14:paraId="73811522" w14:textId="1DB17CE1" w:rsidR="008B6749" w:rsidRPr="00C27F4D" w:rsidRDefault="00490C18" w:rsidP="008319B6">
      <w:pPr>
        <w:spacing w:line="360" w:lineRule="auto"/>
        <w:rPr>
          <w:rStyle w:val="Strong"/>
        </w:rPr>
      </w:pPr>
      <w:r w:rsidRPr="00490C18">
        <w:rPr>
          <w:rStyle w:val="QuoteChar"/>
        </w:rPr>
        <w:t>Esterline Technologies Corp. Memtron Division</w:t>
      </w:r>
      <w:r>
        <w:rPr>
          <w:rStyle w:val="Strong"/>
        </w:rPr>
        <w:t xml:space="preserve"> </w:t>
      </w:r>
      <w:r w:rsidR="00E852DA">
        <w:rPr>
          <w:rStyle w:val="Strong"/>
        </w:rPr>
        <w:t>– Systems Analyst/Programmer</w:t>
      </w:r>
      <w:r w:rsidR="008319B6">
        <w:rPr>
          <w:rStyle w:val="Strong"/>
        </w:rPr>
        <w:t xml:space="preserve"> </w:t>
      </w:r>
      <w:r w:rsidR="008319B6">
        <w:rPr>
          <w:rStyle w:val="Strong"/>
        </w:rPr>
        <w:t xml:space="preserve">– </w:t>
      </w:r>
      <w:r w:rsidR="008319B6">
        <w:rPr>
          <w:rStyle w:val="Strong"/>
          <w:b w:val="0"/>
        </w:rPr>
        <w:t>6/1999</w:t>
      </w:r>
      <w:r w:rsidR="008319B6">
        <w:rPr>
          <w:rStyle w:val="Strong"/>
          <w:b w:val="0"/>
        </w:rPr>
        <w:t xml:space="preserve"> to </w:t>
      </w:r>
      <w:r w:rsidR="008319B6">
        <w:rPr>
          <w:rStyle w:val="Strong"/>
          <w:b w:val="0"/>
        </w:rPr>
        <w:t>4/2004</w:t>
      </w:r>
    </w:p>
    <w:p w14:paraId="189A9C21" w14:textId="035F0AE3" w:rsidR="00EC5748" w:rsidRDefault="00EC5748" w:rsidP="000831A8">
      <w:pPr>
        <w:spacing w:line="240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I developed Custom Applications </w:t>
      </w:r>
      <w:r w:rsidR="008319B6">
        <w:rPr>
          <w:rFonts w:ascii="Segoe UI" w:hAnsi="Segoe UI" w:cs="Segoe UI"/>
          <w:sz w:val="20"/>
          <w:szCs w:val="20"/>
          <w:shd w:val="clear" w:color="auto" w:fill="FFFFFF"/>
        </w:rPr>
        <w:t xml:space="preserve">for this Input Device Manufacturer, 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over an 18-month period; with release of new modules every 2 to 3 months. UI/UX Design requirements gathered and clarified through group and individual SME interviews.  Provided ongoing support and enhancements until 2004. </w:t>
      </w:r>
    </w:p>
    <w:p w14:paraId="7E645881" w14:textId="77777777" w:rsidR="00EC5748" w:rsidRPr="008F3494" w:rsidRDefault="00EC5748" w:rsidP="000831A8">
      <w:pPr>
        <w:pStyle w:val="ListParagraph"/>
        <w:numPr>
          <w:ilvl w:val="0"/>
          <w:numId w:val="14"/>
        </w:numPr>
        <w:spacing w:after="240" w:line="240" w:lineRule="auto"/>
        <w:ind w:left="720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8F3494">
        <w:rPr>
          <w:rFonts w:ascii="Segoe UI" w:hAnsi="Segoe UI" w:cs="Segoe UI"/>
          <w:i/>
          <w:color w:val="auto"/>
          <w:sz w:val="20"/>
          <w:szCs w:val="20"/>
          <w:shd w:val="clear" w:color="auto" w:fill="FFFFFF"/>
        </w:rPr>
        <w:t>CRM and Quotation Module</w:t>
      </w:r>
      <w:r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for: Product Design; MBOM, RFQ’s, P.O.’s</w:t>
      </w:r>
    </w:p>
    <w:p w14:paraId="6AA447BE" w14:textId="77777777" w:rsidR="00EC5748" w:rsidRDefault="00EC5748" w:rsidP="000831A8">
      <w:pPr>
        <w:pStyle w:val="ListParagraph"/>
        <w:numPr>
          <w:ilvl w:val="0"/>
          <w:numId w:val="9"/>
        </w:numPr>
        <w:spacing w:line="240" w:lineRule="auto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>
        <w:rPr>
          <w:rFonts w:ascii="Segoe UI" w:hAnsi="Segoe UI" w:cs="Segoe UI"/>
          <w:i/>
          <w:color w:val="auto"/>
          <w:sz w:val="20"/>
          <w:szCs w:val="20"/>
          <w:shd w:val="clear" w:color="auto" w:fill="FFFFFF"/>
        </w:rPr>
        <w:t>Manufacturing/Production Module</w:t>
      </w:r>
      <w:r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 Schedule Resources/processes; track WIP; Inspections</w:t>
      </w:r>
    </w:p>
    <w:p w14:paraId="3B614008" w14:textId="77777777" w:rsidR="00EC5748" w:rsidRDefault="00EC5748" w:rsidP="000831A8">
      <w:pPr>
        <w:pStyle w:val="ListParagraph"/>
        <w:numPr>
          <w:ilvl w:val="0"/>
          <w:numId w:val="9"/>
        </w:numPr>
        <w:spacing w:line="240" w:lineRule="auto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>
        <w:rPr>
          <w:rFonts w:ascii="Segoe UI" w:hAnsi="Segoe UI" w:cs="Segoe UI"/>
          <w:i/>
          <w:color w:val="auto"/>
          <w:sz w:val="20"/>
          <w:szCs w:val="20"/>
          <w:shd w:val="clear" w:color="auto" w:fill="FFFFFF"/>
        </w:rPr>
        <w:t>Quality Assurance Module:</w:t>
      </w:r>
      <w:r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Vendor Management; Manufactured Item QC </w:t>
      </w:r>
    </w:p>
    <w:p w14:paraId="1CE23DFD" w14:textId="77777777" w:rsidR="00EC5748" w:rsidRDefault="00EC5748" w:rsidP="000831A8">
      <w:pPr>
        <w:pStyle w:val="ListParagraph"/>
        <w:numPr>
          <w:ilvl w:val="0"/>
          <w:numId w:val="9"/>
        </w:numPr>
        <w:spacing w:line="240" w:lineRule="auto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>
        <w:rPr>
          <w:rFonts w:ascii="Segoe UI" w:hAnsi="Segoe UI" w:cs="Segoe UI"/>
          <w:i/>
          <w:color w:val="auto"/>
          <w:sz w:val="20"/>
          <w:szCs w:val="20"/>
          <w:shd w:val="clear" w:color="auto" w:fill="FFFFFF"/>
        </w:rPr>
        <w:t>Customer Service Module</w:t>
      </w:r>
      <w:r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 Call Center, Work Orders; RMA management</w:t>
      </w:r>
    </w:p>
    <w:p w14:paraId="48E421D5" w14:textId="77777777" w:rsidR="00F613A8" w:rsidRDefault="00EC5748" w:rsidP="000831A8">
      <w:pPr>
        <w:pStyle w:val="ListParagraph"/>
        <w:numPr>
          <w:ilvl w:val="0"/>
          <w:numId w:val="9"/>
        </w:numPr>
        <w:spacing w:line="240" w:lineRule="auto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>
        <w:rPr>
          <w:rFonts w:ascii="Segoe UI" w:hAnsi="Segoe UI" w:cs="Segoe UI"/>
          <w:i/>
          <w:color w:val="auto"/>
          <w:sz w:val="20"/>
          <w:szCs w:val="20"/>
          <w:shd w:val="clear" w:color="auto" w:fill="FFFFFF"/>
        </w:rPr>
        <w:t>Help Desk/Call Center Module</w:t>
      </w:r>
      <w:r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 Support Ticket system; integration with Outlook/Exchange</w:t>
      </w:r>
      <w:r w:rsidR="00F613A8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. </w:t>
      </w:r>
    </w:p>
    <w:p w14:paraId="2E70C68A" w14:textId="5839E5F0" w:rsidR="00EC5748" w:rsidRPr="00723572" w:rsidRDefault="00F613A8" w:rsidP="000831A8">
      <w:pPr>
        <w:pStyle w:val="ListParagraph"/>
        <w:numPr>
          <w:ilvl w:val="0"/>
          <w:numId w:val="9"/>
        </w:numPr>
        <w:spacing w:line="240" w:lineRule="auto"/>
        <w:rPr>
          <w:color w:val="auto"/>
          <w:sz w:val="20"/>
          <w:szCs w:val="20"/>
          <w:shd w:val="clear" w:color="auto" w:fill="FFFFFF"/>
        </w:rPr>
      </w:pPr>
      <w:r w:rsidRPr="00723572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I used this module </w:t>
      </w:r>
      <w:r w:rsidR="00723572" w:rsidRPr="00723572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track and/or provide services </w:t>
      </w:r>
      <w:r w:rsidR="00723572">
        <w:rPr>
          <w:rStyle w:val="apple-style-span"/>
          <w:color w:val="auto"/>
          <w:sz w:val="20"/>
          <w:szCs w:val="20"/>
        </w:rPr>
        <w:t>to 80+ users</w:t>
      </w:r>
      <w:r w:rsidR="00723572" w:rsidRPr="00723572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  <w:r w:rsidR="00723572" w:rsidRPr="00723572">
        <w:rPr>
          <w:rStyle w:val="apple-style-span"/>
          <w:color w:val="auto"/>
          <w:sz w:val="20"/>
          <w:szCs w:val="20"/>
        </w:rPr>
        <w:t xml:space="preserve"> </w:t>
      </w:r>
      <w:r w:rsidR="00723572">
        <w:rPr>
          <w:rStyle w:val="apple-style-span"/>
          <w:color w:val="auto"/>
          <w:sz w:val="20"/>
          <w:szCs w:val="20"/>
        </w:rPr>
        <w:t xml:space="preserve">computer and hardware </w:t>
      </w:r>
      <w:r w:rsidRPr="00723572">
        <w:rPr>
          <w:rStyle w:val="apple-style-span"/>
          <w:color w:val="auto"/>
          <w:sz w:val="20"/>
          <w:szCs w:val="20"/>
        </w:rPr>
        <w:t xml:space="preserve">installation, troubleshooting, maintenance, upgrade, </w:t>
      </w:r>
      <w:r w:rsidR="00723572">
        <w:rPr>
          <w:rStyle w:val="apple-style-span"/>
          <w:color w:val="auto"/>
          <w:sz w:val="20"/>
          <w:szCs w:val="20"/>
        </w:rPr>
        <w:t xml:space="preserve">training services, </w:t>
      </w:r>
      <w:r w:rsidRPr="00723572">
        <w:rPr>
          <w:rStyle w:val="apple-style-span"/>
          <w:color w:val="auto"/>
          <w:sz w:val="20"/>
          <w:szCs w:val="20"/>
        </w:rPr>
        <w:t>Help Desk Support</w:t>
      </w:r>
      <w:r w:rsidR="00723572">
        <w:rPr>
          <w:rStyle w:val="apple-style-span"/>
          <w:color w:val="auto"/>
          <w:sz w:val="20"/>
          <w:szCs w:val="20"/>
        </w:rPr>
        <w:t>,</w:t>
      </w:r>
      <w:r w:rsidRPr="00723572">
        <w:rPr>
          <w:rStyle w:val="apple-style-span"/>
          <w:color w:val="auto"/>
          <w:sz w:val="20"/>
          <w:szCs w:val="20"/>
        </w:rPr>
        <w:t xml:space="preserve"> </w:t>
      </w:r>
      <w:r w:rsidR="00723572">
        <w:rPr>
          <w:rStyle w:val="apple-style-span"/>
          <w:color w:val="auto"/>
          <w:sz w:val="20"/>
          <w:szCs w:val="20"/>
        </w:rPr>
        <w:t xml:space="preserve">PCs, </w:t>
      </w:r>
      <w:r w:rsidRPr="00723572">
        <w:rPr>
          <w:rStyle w:val="apple-style-span"/>
          <w:color w:val="auto"/>
          <w:sz w:val="20"/>
          <w:szCs w:val="20"/>
        </w:rPr>
        <w:t xml:space="preserve">servers, printers, operating systems, and approximately 30 different software program.  </w:t>
      </w:r>
    </w:p>
    <w:p w14:paraId="00A2B8A1" w14:textId="77777777" w:rsidR="00EC5748" w:rsidRDefault="00EC5748" w:rsidP="00EC5748">
      <w:pPr>
        <w:pStyle w:val="PlainText"/>
        <w:spacing w:line="240" w:lineRule="auto"/>
        <w:rPr>
          <w:rFonts w:ascii="Segoe UI" w:eastAsia="Times New Roman" w:hAnsi="Segoe UI" w:cs="Segoe UI"/>
          <w:b/>
          <w:bCs/>
          <w:sz w:val="20"/>
          <w:szCs w:val="18"/>
        </w:rPr>
      </w:pPr>
    </w:p>
    <w:p w14:paraId="3402E91C" w14:textId="48EC39D9" w:rsidR="00EC5748" w:rsidRPr="008319B6" w:rsidRDefault="00EC5748" w:rsidP="008319B6">
      <w:pPr>
        <w:spacing w:line="360" w:lineRule="auto"/>
        <w:rPr>
          <w:rFonts w:ascii="Segoe UI" w:hAnsi="Segoe UI" w:cs="Segoe UI"/>
          <w:b/>
          <w:bCs/>
          <w:sz w:val="20"/>
        </w:rPr>
      </w:pPr>
      <w:r w:rsidRPr="00EC5748">
        <w:rPr>
          <w:rFonts w:ascii="Segoe UI" w:eastAsia="Times New Roman" w:hAnsi="Segoe UI" w:cs="Segoe UI"/>
          <w:bCs/>
          <w:sz w:val="20"/>
          <w:szCs w:val="18"/>
        </w:rPr>
        <w:t>Lewis &amp; Knopf, CPA’s PC</w:t>
      </w:r>
      <w:r>
        <w:rPr>
          <w:rFonts w:ascii="Segoe UI" w:eastAsia="Times New Roman" w:hAnsi="Segoe UI" w:cs="Segoe UI"/>
          <w:b/>
          <w:bCs/>
          <w:sz w:val="20"/>
          <w:szCs w:val="18"/>
        </w:rPr>
        <w:t xml:space="preserve"> </w:t>
      </w:r>
      <w:r w:rsidR="00EB5DF4">
        <w:rPr>
          <w:rFonts w:ascii="Segoe UI" w:eastAsia="Times New Roman" w:hAnsi="Segoe UI" w:cs="Segoe UI"/>
          <w:b/>
          <w:bCs/>
          <w:sz w:val="20"/>
          <w:szCs w:val="18"/>
        </w:rPr>
        <w:t>–</w:t>
      </w:r>
      <w:r>
        <w:rPr>
          <w:rFonts w:ascii="Segoe UI" w:eastAsia="Times New Roman" w:hAnsi="Segoe UI" w:cs="Segoe UI"/>
          <w:b/>
          <w:bCs/>
          <w:sz w:val="20"/>
          <w:szCs w:val="18"/>
        </w:rPr>
        <w:t xml:space="preserve"> </w:t>
      </w:r>
      <w:r w:rsidRPr="00EC5748">
        <w:rPr>
          <w:rFonts w:ascii="Segoe UI" w:hAnsi="Segoe UI" w:cs="Segoe UI"/>
          <w:b/>
          <w:iCs/>
          <w:sz w:val="20"/>
          <w:szCs w:val="20"/>
        </w:rPr>
        <w:t>M</w:t>
      </w:r>
      <w:r w:rsidR="00EB5DF4">
        <w:rPr>
          <w:rFonts w:ascii="Segoe UI" w:hAnsi="Segoe UI" w:cs="Segoe UI"/>
          <w:b/>
          <w:iCs/>
          <w:sz w:val="20"/>
          <w:szCs w:val="20"/>
        </w:rPr>
        <w:t xml:space="preserve">anagement Advisory Services </w:t>
      </w:r>
      <w:r w:rsidRPr="00EC5748">
        <w:rPr>
          <w:rFonts w:ascii="Segoe UI" w:hAnsi="Segoe UI" w:cs="Segoe UI"/>
          <w:b/>
          <w:iCs/>
          <w:sz w:val="20"/>
          <w:szCs w:val="20"/>
        </w:rPr>
        <w:t>Department Manager</w:t>
      </w:r>
      <w:r w:rsidRPr="0094217F">
        <w:rPr>
          <w:sz w:val="20"/>
          <w:szCs w:val="20"/>
        </w:rPr>
        <w:t xml:space="preserve"> </w:t>
      </w:r>
      <w:r w:rsidR="008319B6">
        <w:rPr>
          <w:rStyle w:val="Strong"/>
        </w:rPr>
        <w:t xml:space="preserve">– </w:t>
      </w:r>
      <w:r w:rsidR="008319B6">
        <w:rPr>
          <w:rStyle w:val="Strong"/>
          <w:b w:val="0"/>
        </w:rPr>
        <w:t xml:space="preserve">7/1992 </w:t>
      </w:r>
      <w:r w:rsidR="008319B6">
        <w:rPr>
          <w:rStyle w:val="Strong"/>
          <w:b w:val="0"/>
        </w:rPr>
        <w:t xml:space="preserve">to </w:t>
      </w:r>
      <w:r w:rsidR="008319B6">
        <w:rPr>
          <w:rStyle w:val="Strong"/>
          <w:b w:val="0"/>
        </w:rPr>
        <w:t>11/1997</w:t>
      </w:r>
      <w:r w:rsidR="004453F5" w:rsidRPr="00242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EB5A159" w14:textId="5AC83459" w:rsidR="00EC5748" w:rsidRPr="00B26685" w:rsidRDefault="00EC5748" w:rsidP="00B26685">
      <w:pPr>
        <w:pStyle w:val="PlainText"/>
        <w:spacing w:line="240" w:lineRule="auto"/>
        <w:rPr>
          <w:rFonts w:ascii="Segoe UI" w:eastAsia="Times New Roman" w:hAnsi="Segoe UI" w:cs="Segoe UI"/>
          <w:bCs/>
          <w:sz w:val="20"/>
          <w:szCs w:val="18"/>
        </w:rPr>
      </w:pPr>
      <w:r w:rsidRPr="00B26685">
        <w:rPr>
          <w:rFonts w:ascii="Segoe UI" w:eastAsia="Times New Roman" w:hAnsi="Segoe UI" w:cs="Segoe UI"/>
          <w:bCs/>
          <w:sz w:val="20"/>
          <w:szCs w:val="18"/>
        </w:rPr>
        <w:t>Schneider &amp; Company, Inc.</w:t>
      </w:r>
      <w:r w:rsidR="00B26685">
        <w:rPr>
          <w:rFonts w:ascii="Segoe UI" w:eastAsia="Times New Roman" w:hAnsi="Segoe UI" w:cs="Segoe UI"/>
          <w:bCs/>
          <w:sz w:val="20"/>
          <w:szCs w:val="18"/>
        </w:rPr>
        <w:t xml:space="preserve"> – </w:t>
      </w:r>
      <w:r w:rsidR="00EB5DF4">
        <w:rPr>
          <w:rFonts w:ascii="Segoe UI" w:eastAsia="Times New Roman" w:hAnsi="Segoe UI" w:cs="Segoe UI"/>
          <w:b/>
          <w:bCs/>
          <w:sz w:val="20"/>
          <w:szCs w:val="18"/>
        </w:rPr>
        <w:t xml:space="preserve">Business Office Manager </w:t>
      </w:r>
      <w:r w:rsidR="008319B6">
        <w:rPr>
          <w:rStyle w:val="Strong"/>
        </w:rPr>
        <w:t xml:space="preserve">– </w:t>
      </w:r>
      <w:r w:rsidR="008319B6">
        <w:rPr>
          <w:rStyle w:val="Strong"/>
          <w:b w:val="0"/>
        </w:rPr>
        <w:t>7/1987</w:t>
      </w:r>
      <w:r w:rsidR="008319B6">
        <w:rPr>
          <w:rStyle w:val="Strong"/>
          <w:b w:val="0"/>
        </w:rPr>
        <w:t xml:space="preserve"> to </w:t>
      </w:r>
      <w:r w:rsidR="008319B6">
        <w:rPr>
          <w:rStyle w:val="Strong"/>
          <w:b w:val="0"/>
        </w:rPr>
        <w:t>3/1991</w:t>
      </w:r>
    </w:p>
    <w:p w14:paraId="725B9665" w14:textId="77777777" w:rsidR="000831A8" w:rsidRDefault="000831A8" w:rsidP="00723572">
      <w:pPr>
        <w:spacing w:line="240" w:lineRule="auto"/>
        <w:rPr>
          <w:rStyle w:val="Strong"/>
        </w:rPr>
      </w:pPr>
    </w:p>
    <w:p w14:paraId="71EDA526" w14:textId="77777777" w:rsidR="00EB5DF4" w:rsidRPr="00517096" w:rsidRDefault="00EB5DF4" w:rsidP="00EB5DF4">
      <w:pPr>
        <w:spacing w:after="200" w:line="240" w:lineRule="auto"/>
        <w:rPr>
          <w:rStyle w:val="Strong"/>
          <w:sz w:val="24"/>
        </w:rPr>
      </w:pPr>
      <w:r>
        <w:rPr>
          <w:rFonts w:ascii="Segoe UI" w:hAnsi="Segoe UI" w:cs="Segoe U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22AA" wp14:editId="2FECB278">
                <wp:simplePos x="0" y="0"/>
                <wp:positionH relativeFrom="margin">
                  <wp:posOffset>0</wp:posOffset>
                </wp:positionH>
                <wp:positionV relativeFrom="paragraph">
                  <wp:posOffset>206375</wp:posOffset>
                </wp:positionV>
                <wp:extent cx="68580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7BB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25pt" to="54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" strokecolor="black [3040]">
                <w10:wrap anchorx="margin"/>
              </v:line>
            </w:pict>
          </mc:Fallback>
        </mc:AlternateContent>
      </w:r>
      <w:r>
        <w:rPr>
          <w:rStyle w:val="Strong"/>
          <w:sz w:val="24"/>
        </w:rPr>
        <w:t>Education a</w:t>
      </w:r>
      <w:r w:rsidRPr="00517096">
        <w:rPr>
          <w:rStyle w:val="Strong"/>
          <w:sz w:val="24"/>
        </w:rPr>
        <w:t xml:space="preserve">nd Military Service </w:t>
      </w:r>
    </w:p>
    <w:p w14:paraId="44E59B5D" w14:textId="77777777" w:rsidR="00EB5DF4" w:rsidRPr="00684045" w:rsidRDefault="00EB5DF4" w:rsidP="00EB5DF4">
      <w:pPr>
        <w:spacing w:line="240" w:lineRule="auto"/>
        <w:rPr>
          <w:rFonts w:ascii="Segoe UI" w:hAnsi="Segoe UI" w:cs="Segoe UI"/>
          <w:sz w:val="20"/>
        </w:rPr>
      </w:pPr>
      <w:r w:rsidRPr="00684045">
        <w:rPr>
          <w:rFonts w:ascii="Segoe UI" w:hAnsi="Segoe UI" w:cs="Segoe UI"/>
          <w:b/>
        </w:rPr>
        <w:t xml:space="preserve">Education: </w:t>
      </w:r>
      <w:r w:rsidRPr="00684045">
        <w:rPr>
          <w:rFonts w:ascii="Segoe UI" w:hAnsi="Segoe UI" w:cs="Segoe UI"/>
          <w:sz w:val="20"/>
          <w:szCs w:val="20"/>
        </w:rPr>
        <w:t xml:space="preserve">LCC – Computer Science: (12 CR short of Associates).  </w:t>
      </w:r>
      <w:r w:rsidRPr="00684045">
        <w:rPr>
          <w:rFonts w:ascii="Segoe UI" w:hAnsi="Segoe UI" w:cs="Segoe UI"/>
          <w:b/>
          <w:szCs w:val="20"/>
          <w:shd w:val="clear" w:color="auto" w:fill="FFFFFF"/>
        </w:rPr>
        <w:t>Continuing Education:</w:t>
      </w:r>
      <w:r w:rsidRPr="00684045">
        <w:rPr>
          <w:rFonts w:ascii="Segoe UI" w:hAnsi="Segoe UI" w:cs="Segoe UI"/>
        </w:rPr>
        <w:t xml:space="preserve">  </w:t>
      </w:r>
      <w:r w:rsidRPr="00684045">
        <w:rPr>
          <w:rFonts w:ascii="Segoe UI" w:hAnsi="Segoe UI" w:cs="Segoe UI"/>
          <w:sz w:val="20"/>
          <w:szCs w:val="20"/>
        </w:rPr>
        <w:t xml:space="preserve">Diploma in Project Management; MS SQL Server System Admin Certificate; Advanced MS Access; Leadership and Supervision; Performance Evaluations; Sage 100 ERP Technical Support; Sage Time &amp; Billing; Advanced PC Technical Troubleshooting &amp; Repair; Intuit QuickBase; Asana; SmartSheet.  </w:t>
      </w:r>
      <w:r w:rsidRPr="00684045">
        <w:rPr>
          <w:rFonts w:ascii="Segoe UI" w:eastAsia="Segoe UI" w:hAnsi="Segoe UI" w:cs="Segoe UI"/>
          <w:b/>
          <w:szCs w:val="20"/>
        </w:rPr>
        <w:t xml:space="preserve">Current Studies: </w:t>
      </w:r>
      <w:r w:rsidRPr="00684045">
        <w:rPr>
          <w:rFonts w:ascii="Segoe UI" w:eastAsia="Segoe UI" w:hAnsi="Segoe UI" w:cs="Segoe UI"/>
          <w:sz w:val="20"/>
          <w:szCs w:val="20"/>
        </w:rPr>
        <w:t xml:space="preserve">PMP Prep Course.  </w:t>
      </w:r>
      <w:r w:rsidRPr="00684045">
        <w:rPr>
          <w:rFonts w:ascii="Segoe UI" w:hAnsi="Segoe UI" w:cs="Segoe UI"/>
          <w:b/>
        </w:rPr>
        <w:t>Military:</w:t>
      </w:r>
      <w:r w:rsidRPr="00684045">
        <w:rPr>
          <w:rFonts w:ascii="Segoe UI" w:hAnsi="Segoe UI" w:cs="Segoe UI"/>
        </w:rPr>
        <w:t xml:space="preserve"> </w:t>
      </w:r>
      <w:r w:rsidRPr="00684045">
        <w:rPr>
          <w:rFonts w:ascii="Segoe UI" w:hAnsi="Segoe UI" w:cs="Segoe UI"/>
          <w:sz w:val="20"/>
        </w:rPr>
        <w:t>U.S. Navy Reserves - SK2 Storekeeper Petty Officer 2</w:t>
      </w:r>
      <w:r w:rsidRPr="00684045">
        <w:rPr>
          <w:rFonts w:ascii="Segoe UI" w:hAnsi="Segoe UI" w:cs="Segoe UI"/>
          <w:sz w:val="20"/>
          <w:vertAlign w:val="superscript"/>
        </w:rPr>
        <w:t>nd</w:t>
      </w:r>
      <w:r w:rsidRPr="00684045">
        <w:rPr>
          <w:rFonts w:ascii="Segoe UI" w:hAnsi="Segoe UI" w:cs="Segoe UI"/>
          <w:sz w:val="20"/>
        </w:rPr>
        <w:t xml:space="preserve"> Class (E-5) </w:t>
      </w:r>
    </w:p>
    <w:p w14:paraId="7381152C" w14:textId="1B9A99AB" w:rsidR="00934030" w:rsidRDefault="00934030" w:rsidP="00EB5DF4">
      <w:pPr>
        <w:spacing w:line="240" w:lineRule="auto"/>
        <w:rPr>
          <w:rFonts w:eastAsia="Segoe UI"/>
          <w:szCs w:val="20"/>
        </w:rPr>
      </w:pPr>
    </w:p>
    <w:p w14:paraId="2128CB31" w14:textId="77777777" w:rsidR="00EF4B15" w:rsidRPr="00517096" w:rsidRDefault="00EF4B15" w:rsidP="00EF4B15">
      <w:pPr>
        <w:spacing w:line="360" w:lineRule="auto"/>
        <w:rPr>
          <w:rFonts w:ascii="Segoe UI" w:hAnsi="Segoe UI" w:cs="Segoe UI"/>
          <w:b/>
          <w:bCs/>
          <w:sz w:val="24"/>
        </w:rPr>
      </w:pPr>
      <w:r>
        <w:rPr>
          <w:rFonts w:ascii="Segoe UI" w:hAnsi="Segoe UI" w:cs="Segoe U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4A98" wp14:editId="00B351AF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8580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78F6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54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" strokecolor="black [3040]"/>
            </w:pict>
          </mc:Fallback>
        </mc:AlternateContent>
      </w:r>
      <w:r>
        <w:rPr>
          <w:rStyle w:val="Strong"/>
          <w:sz w:val="24"/>
        </w:rPr>
        <w:t>Membership/Affiliations</w:t>
      </w:r>
    </w:p>
    <w:p w14:paraId="3507E447" w14:textId="77777777" w:rsidR="00EF4B15" w:rsidRPr="007A5033" w:rsidRDefault="00EF4B15" w:rsidP="00EF4B15">
      <w:pPr>
        <w:spacing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Elephant" w:hAnsi="Elephant" w:cs="Segoe UI"/>
          <w:sz w:val="20"/>
          <w:szCs w:val="20"/>
        </w:rPr>
        <w:t>•</w:t>
      </w:r>
      <w:r>
        <w:rPr>
          <w:rFonts w:ascii="Segoe UI" w:hAnsi="Segoe UI" w:cs="Segoe UI"/>
          <w:sz w:val="20"/>
          <w:szCs w:val="20"/>
        </w:rPr>
        <w:t xml:space="preserve"> MSPA North America Independent Contractor Member </w:t>
      </w:r>
      <w:r>
        <w:rPr>
          <w:rFonts w:ascii="Elephant" w:hAnsi="Elephant" w:cs="Segoe UI"/>
          <w:sz w:val="20"/>
          <w:szCs w:val="20"/>
        </w:rPr>
        <w:t>•</w:t>
      </w:r>
      <w:r>
        <w:rPr>
          <w:rFonts w:ascii="Segoe UI" w:hAnsi="Segoe UI" w:cs="Segoe UI"/>
          <w:sz w:val="20"/>
          <w:szCs w:val="20"/>
        </w:rPr>
        <w:t xml:space="preserve"> American Legion Member </w:t>
      </w:r>
      <w:r>
        <w:rPr>
          <w:rFonts w:ascii="Elephant" w:hAnsi="Elephant" w:cs="Segoe UI"/>
          <w:sz w:val="20"/>
          <w:szCs w:val="20"/>
        </w:rPr>
        <w:t>•</w:t>
      </w:r>
      <w:r>
        <w:rPr>
          <w:rFonts w:ascii="Segoe UI" w:hAnsi="Segoe UI" w:cs="Segoe UI"/>
          <w:sz w:val="20"/>
          <w:szCs w:val="20"/>
        </w:rPr>
        <w:t xml:space="preserve"> Freelancer Union Member</w:t>
      </w:r>
    </w:p>
    <w:p w14:paraId="1505F8DC" w14:textId="77777777" w:rsidR="00EF4B15" w:rsidRPr="006E366B" w:rsidRDefault="00EF4B15" w:rsidP="00EB5DF4">
      <w:pPr>
        <w:spacing w:line="240" w:lineRule="auto"/>
        <w:rPr>
          <w:rFonts w:eastAsia="Segoe UI"/>
          <w:szCs w:val="20"/>
        </w:rPr>
      </w:pPr>
    </w:p>
    <w:sectPr w:rsidR="00EF4B15" w:rsidRPr="006E366B" w:rsidSect="00156B90">
      <w:headerReference w:type="default" r:id="rId7"/>
      <w:footerReference w:type="default" r:id="rId8"/>
      <w:pgSz w:w="12240" w:h="15840"/>
      <w:pgMar w:top="720" w:right="720" w:bottom="720" w:left="720" w:header="288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1152F" w14:textId="77777777" w:rsidR="001F7C81" w:rsidRDefault="001F7C81" w:rsidP="00CD0AD9">
      <w:pPr>
        <w:spacing w:line="240" w:lineRule="auto"/>
      </w:pPr>
      <w:r>
        <w:separator/>
      </w:r>
    </w:p>
  </w:endnote>
  <w:endnote w:type="continuationSeparator" w:id="0">
    <w:p w14:paraId="73811530" w14:textId="77777777" w:rsidR="001F7C81" w:rsidRDefault="001F7C81" w:rsidP="00CD0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533" w14:textId="77777777" w:rsidR="00792A36" w:rsidRPr="005A2E93" w:rsidRDefault="00F5768B" w:rsidP="005A2E93">
    <w:pPr>
      <w:pStyle w:val="Foo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Meg Akins, Business Consultant   </w:t>
    </w:r>
    <w:proofErr w:type="gramStart"/>
    <w:r>
      <w:rPr>
        <w:color w:val="A6A6A6" w:themeColor="background1" w:themeShade="A6"/>
        <w:sz w:val="18"/>
        <w:szCs w:val="18"/>
      </w:rPr>
      <w:t xml:space="preserve">   [</w:t>
    </w:r>
    <w:proofErr w:type="gramEnd"/>
    <w:r>
      <w:rPr>
        <w:color w:val="A6A6A6" w:themeColor="background1" w:themeShade="A6"/>
        <w:sz w:val="18"/>
        <w:szCs w:val="18"/>
      </w:rPr>
      <w:t>Resume_MegAkins2016_base2</w:t>
    </w:r>
    <w:r w:rsidR="005A2E93">
      <w:rPr>
        <w:color w:val="A6A6A6" w:themeColor="background1" w:themeShade="A6"/>
        <w:sz w:val="18"/>
        <w:szCs w:val="18"/>
      </w:rPr>
      <w:t>.docx]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152D" w14:textId="77777777" w:rsidR="001F7C81" w:rsidRDefault="001F7C81" w:rsidP="00CD0AD9">
      <w:pPr>
        <w:spacing w:line="240" w:lineRule="auto"/>
      </w:pPr>
      <w:r>
        <w:separator/>
      </w:r>
    </w:p>
  </w:footnote>
  <w:footnote w:type="continuationSeparator" w:id="0">
    <w:p w14:paraId="7381152E" w14:textId="77777777" w:rsidR="001F7C81" w:rsidRDefault="001F7C81" w:rsidP="00CD0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531" w14:textId="77777777" w:rsidR="00CD0AD9" w:rsidRDefault="00CD0AD9" w:rsidP="005A2E93">
    <w:pPr>
      <w:pStyle w:val="Header"/>
    </w:pPr>
  </w:p>
  <w:p w14:paraId="73811532" w14:textId="77777777" w:rsidR="00156B90" w:rsidRDefault="00156B90" w:rsidP="00156B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963"/>
    <w:multiLevelType w:val="hybridMultilevel"/>
    <w:tmpl w:val="6A6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5EE"/>
    <w:multiLevelType w:val="hybridMultilevel"/>
    <w:tmpl w:val="336E6EB2"/>
    <w:lvl w:ilvl="0" w:tplc="EE642A8C">
      <w:start w:val="1"/>
      <w:numFmt w:val="bullet"/>
      <w:pStyle w:val="IntenseQu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E01"/>
    <w:multiLevelType w:val="hybridMultilevel"/>
    <w:tmpl w:val="090E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23162"/>
    <w:multiLevelType w:val="hybridMultilevel"/>
    <w:tmpl w:val="0F80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1CC"/>
    <w:multiLevelType w:val="multilevel"/>
    <w:tmpl w:val="533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D47DF"/>
    <w:multiLevelType w:val="hybridMultilevel"/>
    <w:tmpl w:val="E0A8280C"/>
    <w:lvl w:ilvl="0" w:tplc="084EEA94">
      <w:numFmt w:val="bullet"/>
      <w:lvlText w:val="–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03211B"/>
    <w:multiLevelType w:val="hybridMultilevel"/>
    <w:tmpl w:val="97EC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614"/>
    <w:multiLevelType w:val="hybridMultilevel"/>
    <w:tmpl w:val="EAB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631"/>
    <w:multiLevelType w:val="hybridMultilevel"/>
    <w:tmpl w:val="AE5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178DE"/>
    <w:multiLevelType w:val="hybridMultilevel"/>
    <w:tmpl w:val="1526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C3032"/>
    <w:multiLevelType w:val="hybridMultilevel"/>
    <w:tmpl w:val="7A464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96035E"/>
    <w:multiLevelType w:val="hybridMultilevel"/>
    <w:tmpl w:val="D930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EEE"/>
    <w:multiLevelType w:val="hybridMultilevel"/>
    <w:tmpl w:val="D3E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A59AA"/>
    <w:multiLevelType w:val="hybridMultilevel"/>
    <w:tmpl w:val="426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87DB9"/>
    <w:multiLevelType w:val="hybridMultilevel"/>
    <w:tmpl w:val="FD60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27821"/>
    <w:multiLevelType w:val="hybridMultilevel"/>
    <w:tmpl w:val="C7AC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A08DD"/>
    <w:multiLevelType w:val="multilevel"/>
    <w:tmpl w:val="62189E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7" w15:restartNumberingAfterBreak="0">
    <w:nsid w:val="79DB17FA"/>
    <w:multiLevelType w:val="hybridMultilevel"/>
    <w:tmpl w:val="FD8439EA"/>
    <w:lvl w:ilvl="0" w:tplc="2250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96"/>
    <w:rsid w:val="00002D91"/>
    <w:rsid w:val="0000605D"/>
    <w:rsid w:val="0000679E"/>
    <w:rsid w:val="0001149E"/>
    <w:rsid w:val="00036E56"/>
    <w:rsid w:val="0004521F"/>
    <w:rsid w:val="0005660E"/>
    <w:rsid w:val="00056DCC"/>
    <w:rsid w:val="00060A6C"/>
    <w:rsid w:val="00062122"/>
    <w:rsid w:val="00081F61"/>
    <w:rsid w:val="00082BB1"/>
    <w:rsid w:val="000831A8"/>
    <w:rsid w:val="0009658B"/>
    <w:rsid w:val="000A68E7"/>
    <w:rsid w:val="000A7043"/>
    <w:rsid w:val="000B3518"/>
    <w:rsid w:val="000C6B37"/>
    <w:rsid w:val="000F33F4"/>
    <w:rsid w:val="00101D20"/>
    <w:rsid w:val="0010512B"/>
    <w:rsid w:val="00114567"/>
    <w:rsid w:val="00120269"/>
    <w:rsid w:val="00131939"/>
    <w:rsid w:val="00156B90"/>
    <w:rsid w:val="0016261F"/>
    <w:rsid w:val="00162CBF"/>
    <w:rsid w:val="0017144E"/>
    <w:rsid w:val="001731E7"/>
    <w:rsid w:val="00196DB1"/>
    <w:rsid w:val="001A4F4F"/>
    <w:rsid w:val="001A69E5"/>
    <w:rsid w:val="001B2028"/>
    <w:rsid w:val="001B24C9"/>
    <w:rsid w:val="001B77A6"/>
    <w:rsid w:val="001C7E0C"/>
    <w:rsid w:val="001E4DE3"/>
    <w:rsid w:val="001E71A4"/>
    <w:rsid w:val="001F1DC5"/>
    <w:rsid w:val="001F7C81"/>
    <w:rsid w:val="00212F1C"/>
    <w:rsid w:val="00230B5B"/>
    <w:rsid w:val="0024224F"/>
    <w:rsid w:val="002436BB"/>
    <w:rsid w:val="00245F4D"/>
    <w:rsid w:val="002528E5"/>
    <w:rsid w:val="00257AB4"/>
    <w:rsid w:val="00263403"/>
    <w:rsid w:val="00282E28"/>
    <w:rsid w:val="0028575F"/>
    <w:rsid w:val="002936AF"/>
    <w:rsid w:val="002A67FC"/>
    <w:rsid w:val="002B1975"/>
    <w:rsid w:val="002C0C0C"/>
    <w:rsid w:val="002C376C"/>
    <w:rsid w:val="002D135E"/>
    <w:rsid w:val="002E00EF"/>
    <w:rsid w:val="002E0397"/>
    <w:rsid w:val="002E3162"/>
    <w:rsid w:val="002F65AD"/>
    <w:rsid w:val="0030340D"/>
    <w:rsid w:val="0030469D"/>
    <w:rsid w:val="00326B64"/>
    <w:rsid w:val="00344D5D"/>
    <w:rsid w:val="00376E40"/>
    <w:rsid w:val="003803E3"/>
    <w:rsid w:val="00380495"/>
    <w:rsid w:val="0038424E"/>
    <w:rsid w:val="003A2106"/>
    <w:rsid w:val="003A2A38"/>
    <w:rsid w:val="003B7E7F"/>
    <w:rsid w:val="003C6A94"/>
    <w:rsid w:val="003D2820"/>
    <w:rsid w:val="003D55CA"/>
    <w:rsid w:val="003E4065"/>
    <w:rsid w:val="00401B71"/>
    <w:rsid w:val="00403642"/>
    <w:rsid w:val="0040765A"/>
    <w:rsid w:val="00411136"/>
    <w:rsid w:val="00412384"/>
    <w:rsid w:val="004214F0"/>
    <w:rsid w:val="00424DB8"/>
    <w:rsid w:val="00425CF3"/>
    <w:rsid w:val="00435561"/>
    <w:rsid w:val="004453F5"/>
    <w:rsid w:val="00446AD1"/>
    <w:rsid w:val="0045147A"/>
    <w:rsid w:val="0045535F"/>
    <w:rsid w:val="00483567"/>
    <w:rsid w:val="00490C18"/>
    <w:rsid w:val="00494150"/>
    <w:rsid w:val="00494E23"/>
    <w:rsid w:val="004A07FC"/>
    <w:rsid w:val="004A12A9"/>
    <w:rsid w:val="004B5449"/>
    <w:rsid w:val="004C3D3E"/>
    <w:rsid w:val="004C7084"/>
    <w:rsid w:val="004D03C2"/>
    <w:rsid w:val="004D16C2"/>
    <w:rsid w:val="004D68E4"/>
    <w:rsid w:val="004E366A"/>
    <w:rsid w:val="004F0E85"/>
    <w:rsid w:val="005057FE"/>
    <w:rsid w:val="00507939"/>
    <w:rsid w:val="00513384"/>
    <w:rsid w:val="00524AF6"/>
    <w:rsid w:val="00565E97"/>
    <w:rsid w:val="00567932"/>
    <w:rsid w:val="005A2E93"/>
    <w:rsid w:val="005C68CD"/>
    <w:rsid w:val="005D5418"/>
    <w:rsid w:val="005E11EA"/>
    <w:rsid w:val="005E5B7D"/>
    <w:rsid w:val="005F4854"/>
    <w:rsid w:val="00600D19"/>
    <w:rsid w:val="006038AD"/>
    <w:rsid w:val="006160A7"/>
    <w:rsid w:val="006243FD"/>
    <w:rsid w:val="006305EE"/>
    <w:rsid w:val="006310C5"/>
    <w:rsid w:val="006363C1"/>
    <w:rsid w:val="006600E6"/>
    <w:rsid w:val="006676D5"/>
    <w:rsid w:val="006764E2"/>
    <w:rsid w:val="00691317"/>
    <w:rsid w:val="00692D1F"/>
    <w:rsid w:val="00696846"/>
    <w:rsid w:val="006B42D1"/>
    <w:rsid w:val="006D1812"/>
    <w:rsid w:val="006D314C"/>
    <w:rsid w:val="006E366B"/>
    <w:rsid w:val="006F16E0"/>
    <w:rsid w:val="006F3027"/>
    <w:rsid w:val="006F3940"/>
    <w:rsid w:val="007016D4"/>
    <w:rsid w:val="007164D2"/>
    <w:rsid w:val="00723572"/>
    <w:rsid w:val="00731749"/>
    <w:rsid w:val="0074723D"/>
    <w:rsid w:val="0075162C"/>
    <w:rsid w:val="00782D0B"/>
    <w:rsid w:val="007873A1"/>
    <w:rsid w:val="00792A36"/>
    <w:rsid w:val="007A7BE9"/>
    <w:rsid w:val="007B12D9"/>
    <w:rsid w:val="007C1EA8"/>
    <w:rsid w:val="007C4F77"/>
    <w:rsid w:val="007D643A"/>
    <w:rsid w:val="007E7105"/>
    <w:rsid w:val="007E73F3"/>
    <w:rsid w:val="0080008B"/>
    <w:rsid w:val="008048AF"/>
    <w:rsid w:val="00810B9C"/>
    <w:rsid w:val="00810FC8"/>
    <w:rsid w:val="00815814"/>
    <w:rsid w:val="0081754B"/>
    <w:rsid w:val="008319B6"/>
    <w:rsid w:val="008564F1"/>
    <w:rsid w:val="00856E5E"/>
    <w:rsid w:val="00863815"/>
    <w:rsid w:val="00863ECC"/>
    <w:rsid w:val="00866F82"/>
    <w:rsid w:val="0087233C"/>
    <w:rsid w:val="00877DAC"/>
    <w:rsid w:val="00886935"/>
    <w:rsid w:val="00895C48"/>
    <w:rsid w:val="00896D3F"/>
    <w:rsid w:val="008A367B"/>
    <w:rsid w:val="008B6749"/>
    <w:rsid w:val="008C2351"/>
    <w:rsid w:val="008D469E"/>
    <w:rsid w:val="008E4D32"/>
    <w:rsid w:val="009011C7"/>
    <w:rsid w:val="00903672"/>
    <w:rsid w:val="00905BC8"/>
    <w:rsid w:val="00934030"/>
    <w:rsid w:val="009444DA"/>
    <w:rsid w:val="0098003D"/>
    <w:rsid w:val="009855DC"/>
    <w:rsid w:val="009A4E0A"/>
    <w:rsid w:val="009C6FF5"/>
    <w:rsid w:val="009F26C5"/>
    <w:rsid w:val="00A00D85"/>
    <w:rsid w:val="00A121D3"/>
    <w:rsid w:val="00A153FD"/>
    <w:rsid w:val="00A764D4"/>
    <w:rsid w:val="00A933C0"/>
    <w:rsid w:val="00AB30E2"/>
    <w:rsid w:val="00AB41DD"/>
    <w:rsid w:val="00B0213F"/>
    <w:rsid w:val="00B21864"/>
    <w:rsid w:val="00B22372"/>
    <w:rsid w:val="00B26685"/>
    <w:rsid w:val="00B32DF2"/>
    <w:rsid w:val="00B43B60"/>
    <w:rsid w:val="00B56B46"/>
    <w:rsid w:val="00B619FC"/>
    <w:rsid w:val="00B61D84"/>
    <w:rsid w:val="00B65539"/>
    <w:rsid w:val="00B85902"/>
    <w:rsid w:val="00B91EA5"/>
    <w:rsid w:val="00B93AD2"/>
    <w:rsid w:val="00B961FD"/>
    <w:rsid w:val="00BA0AAC"/>
    <w:rsid w:val="00BB5715"/>
    <w:rsid w:val="00BC0391"/>
    <w:rsid w:val="00BC1693"/>
    <w:rsid w:val="00BC6A33"/>
    <w:rsid w:val="00BD246A"/>
    <w:rsid w:val="00BD709C"/>
    <w:rsid w:val="00BF2696"/>
    <w:rsid w:val="00C05077"/>
    <w:rsid w:val="00C1298A"/>
    <w:rsid w:val="00C1456E"/>
    <w:rsid w:val="00C15C86"/>
    <w:rsid w:val="00C20E3E"/>
    <w:rsid w:val="00C27F4D"/>
    <w:rsid w:val="00C31E2D"/>
    <w:rsid w:val="00C40EE1"/>
    <w:rsid w:val="00C44479"/>
    <w:rsid w:val="00C5554F"/>
    <w:rsid w:val="00C604B4"/>
    <w:rsid w:val="00C605D7"/>
    <w:rsid w:val="00C72E50"/>
    <w:rsid w:val="00C94279"/>
    <w:rsid w:val="00CC5195"/>
    <w:rsid w:val="00CC5808"/>
    <w:rsid w:val="00CC6144"/>
    <w:rsid w:val="00CD0907"/>
    <w:rsid w:val="00CD0AD9"/>
    <w:rsid w:val="00CD3620"/>
    <w:rsid w:val="00CE7051"/>
    <w:rsid w:val="00D06FE3"/>
    <w:rsid w:val="00D114D8"/>
    <w:rsid w:val="00D12124"/>
    <w:rsid w:val="00D16868"/>
    <w:rsid w:val="00D36E84"/>
    <w:rsid w:val="00D44A96"/>
    <w:rsid w:val="00D47272"/>
    <w:rsid w:val="00D50AEA"/>
    <w:rsid w:val="00D53B8F"/>
    <w:rsid w:val="00D73906"/>
    <w:rsid w:val="00D94969"/>
    <w:rsid w:val="00DA31F8"/>
    <w:rsid w:val="00DB0C3F"/>
    <w:rsid w:val="00DD4102"/>
    <w:rsid w:val="00DE7302"/>
    <w:rsid w:val="00DE7D50"/>
    <w:rsid w:val="00DF10C5"/>
    <w:rsid w:val="00DF1FE1"/>
    <w:rsid w:val="00E3040D"/>
    <w:rsid w:val="00E42A28"/>
    <w:rsid w:val="00E743B5"/>
    <w:rsid w:val="00E7768A"/>
    <w:rsid w:val="00E85092"/>
    <w:rsid w:val="00E852DA"/>
    <w:rsid w:val="00E92BCE"/>
    <w:rsid w:val="00E95748"/>
    <w:rsid w:val="00EA51F9"/>
    <w:rsid w:val="00EB20D9"/>
    <w:rsid w:val="00EB31AA"/>
    <w:rsid w:val="00EB5DF4"/>
    <w:rsid w:val="00EC4978"/>
    <w:rsid w:val="00EC5748"/>
    <w:rsid w:val="00ED08B8"/>
    <w:rsid w:val="00ED5C9E"/>
    <w:rsid w:val="00EE0FB6"/>
    <w:rsid w:val="00EF4B15"/>
    <w:rsid w:val="00EF5B2D"/>
    <w:rsid w:val="00F120C6"/>
    <w:rsid w:val="00F263CB"/>
    <w:rsid w:val="00F371A6"/>
    <w:rsid w:val="00F5768B"/>
    <w:rsid w:val="00F613A8"/>
    <w:rsid w:val="00F62A2A"/>
    <w:rsid w:val="00F76F9D"/>
    <w:rsid w:val="00F843C6"/>
    <w:rsid w:val="00FA59C8"/>
    <w:rsid w:val="00FB0B21"/>
    <w:rsid w:val="00FD07E6"/>
    <w:rsid w:val="00FE0C2F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8114F9"/>
  <w15:docId w15:val="{4FE53CDD-29B0-4374-84A5-FD9A4FC8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D0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D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0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D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D9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style-span">
    <w:name w:val="apple-style-span"/>
    <w:basedOn w:val="DefaultParagraphFont"/>
    <w:rsid w:val="00196DB1"/>
  </w:style>
  <w:style w:type="table" w:styleId="TableGrid">
    <w:name w:val="Table Grid"/>
    <w:basedOn w:val="TableNormal"/>
    <w:uiPriority w:val="59"/>
    <w:rsid w:val="00BC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C6A33"/>
    <w:pPr>
      <w:spacing w:line="240" w:lineRule="auto"/>
    </w:pPr>
    <w:rPr>
      <w:rFonts w:ascii="Segoe UI" w:hAnsi="Segoe UI" w:cs="Segoe UI"/>
      <w:sz w:val="20"/>
    </w:rPr>
  </w:style>
  <w:style w:type="character" w:styleId="Strong">
    <w:name w:val="Strong"/>
    <w:basedOn w:val="DefaultParagraphFont"/>
    <w:uiPriority w:val="22"/>
    <w:qFormat/>
    <w:rsid w:val="009F26C5"/>
    <w:rPr>
      <w:rFonts w:ascii="Segoe UI" w:hAnsi="Segoe UI" w:cs="Segoe UI"/>
      <w:b/>
      <w:bCs/>
      <w:sz w:val="20"/>
    </w:rPr>
  </w:style>
  <w:style w:type="character" w:styleId="Emphasis">
    <w:name w:val="Emphasis"/>
    <w:basedOn w:val="BalloonTextChar"/>
    <w:uiPriority w:val="20"/>
    <w:qFormat/>
    <w:rsid w:val="008E4D32"/>
    <w:rPr>
      <w:rFonts w:ascii="Arial" w:eastAsia="Arial" w:hAnsi="Arial" w:cs="Tahoma"/>
      <w:i/>
      <w:color w:val="000000"/>
      <w:sz w:val="20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D5418"/>
    <w:pPr>
      <w:spacing w:line="240" w:lineRule="auto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5D5418"/>
    <w:rPr>
      <w:rFonts w:ascii="Arial" w:eastAsia="Arial" w:hAnsi="Arial" w:cs="Arial"/>
      <w:color w:val="000000"/>
      <w:sz w:val="20"/>
    </w:rPr>
  </w:style>
  <w:style w:type="paragraph" w:styleId="IntenseQuote">
    <w:name w:val="Intense Quote"/>
    <w:basedOn w:val="ListParagraph"/>
    <w:next w:val="Normal"/>
    <w:link w:val="IntenseQuoteChar"/>
    <w:uiPriority w:val="30"/>
    <w:qFormat/>
    <w:rsid w:val="002E0397"/>
    <w:pPr>
      <w:numPr>
        <w:numId w:val="4"/>
      </w:numPr>
      <w:spacing w:line="240" w:lineRule="auto"/>
    </w:pPr>
    <w:rPr>
      <w:color w:val="262626" w:themeColor="text1" w:themeTint="D9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397"/>
    <w:rPr>
      <w:rFonts w:ascii="Arial" w:eastAsia="Arial" w:hAnsi="Arial" w:cs="Arial"/>
      <w:color w:val="262626" w:themeColor="text1" w:themeTint="D9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696846"/>
    <w:rPr>
      <w:color w:val="0000FF"/>
      <w:u w:val="single"/>
    </w:rPr>
  </w:style>
  <w:style w:type="character" w:styleId="SubtleEmphasis">
    <w:name w:val="Subtle Emphasis"/>
    <w:basedOn w:val="Strong"/>
    <w:uiPriority w:val="19"/>
    <w:qFormat/>
    <w:rsid w:val="00B21864"/>
    <w:rPr>
      <w:rFonts w:ascii="Segoe UI" w:hAnsi="Segoe UI" w:cs="Segoe UI"/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BD246A"/>
    <w:pPr>
      <w:suppressAutoHyphens/>
      <w:spacing w:line="100" w:lineRule="atLeast"/>
    </w:pPr>
    <w:rPr>
      <w:rFonts w:ascii="Consolas" w:eastAsia="Calibri" w:hAnsi="Consolas" w:cs="Calibri"/>
      <w:color w:val="auto"/>
      <w:sz w:val="21"/>
      <w:szCs w:val="21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D246A"/>
    <w:rPr>
      <w:rFonts w:ascii="Consolas" w:eastAsia="Calibri" w:hAnsi="Consolas" w:cs="Calibri"/>
      <w:sz w:val="21"/>
      <w:szCs w:val="21"/>
      <w:lang w:eastAsia="ar-SA"/>
    </w:rPr>
  </w:style>
  <w:style w:type="character" w:styleId="IntenseEmphasis">
    <w:name w:val="Intense Emphasis"/>
    <w:basedOn w:val="DefaultParagraphFont"/>
    <w:uiPriority w:val="21"/>
    <w:qFormat/>
    <w:rsid w:val="00B218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Resume_MegAkins_2013.docx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Resume_MegAkins_2013.docx</dc:title>
  <dc:creator>Meg Akins</dc:creator>
  <cp:lastModifiedBy>Meg Akins</cp:lastModifiedBy>
  <cp:revision>2</cp:revision>
  <dcterms:created xsi:type="dcterms:W3CDTF">2016-06-24T18:45:00Z</dcterms:created>
  <dcterms:modified xsi:type="dcterms:W3CDTF">2016-06-24T18:45:00Z</dcterms:modified>
</cp:coreProperties>
</file>