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446F" w:rsidRDefault="007867ED">
      <w:pPr>
        <w:jc w:val="right"/>
      </w:pPr>
      <w:r>
        <w:rPr>
          <w:noProof/>
          <w:lang w:eastAsia="en-US"/>
        </w:rPr>
        <w:drawing>
          <wp:inline distT="0" distB="0" distL="0" distR="0">
            <wp:extent cx="1543050" cy="4191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88" cy="4214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632422" cy="561975"/>
            <wp:effectExtent l="19050" t="0" r="0" b="0"/>
            <wp:docPr id="5" name="Picture 4" descr="hcn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n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36" cy="56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571500" cy="563495"/>
            <wp:effectExtent l="19050" t="0" r="0" b="0"/>
            <wp:docPr id="6" name="Picture 5" descr="hc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si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3" cy="56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DF8">
        <w:rPr>
          <w:noProof/>
          <w:lang w:eastAsia="en-US"/>
        </w:rPr>
        <w:drawing>
          <wp:inline distT="0" distB="0" distL="0" distR="0">
            <wp:extent cx="1419225" cy="36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6F" w:rsidRDefault="00FB446F"/>
    <w:p w:rsidR="00FB446F" w:rsidRDefault="00FB446F">
      <w:pPr>
        <w:ind w:right="11"/>
        <w:rPr>
          <w:rFonts w:ascii="Verdana" w:eastAsia="Verdana" w:hAnsi="Verdana" w:cs="Verdana"/>
          <w:b/>
          <w:sz w:val="22"/>
        </w:rPr>
      </w:pPr>
      <w:r>
        <w:rPr>
          <w:rFonts w:ascii="Verdana" w:eastAsia="Verdana" w:hAnsi="Verdana" w:cs="Verdana"/>
          <w:b/>
          <w:sz w:val="28"/>
        </w:rPr>
        <w:t>SONU KUMAR</w:t>
      </w:r>
      <w:r>
        <w:rPr>
          <w:rFonts w:ascii="Verdana" w:eastAsia="Verdana" w:hAnsi="Verdana" w:cs="Verdana"/>
          <w:b/>
          <w:sz w:val="28"/>
        </w:rPr>
        <w:tab/>
      </w:r>
      <w:r>
        <w:rPr>
          <w:rFonts w:ascii="Verdana" w:eastAsia="Verdana" w:hAnsi="Verdana" w:cs="Verdana"/>
          <w:b/>
          <w:sz w:val="28"/>
        </w:rPr>
        <w:tab/>
        <w:t xml:space="preserve">                                          </w:t>
      </w:r>
      <w:r>
        <w:rPr>
          <w:rFonts w:ascii="Verdana" w:eastAsia="Verdana" w:hAnsi="Verdana" w:cs="Verdana"/>
          <w:b/>
          <w:sz w:val="22"/>
        </w:rPr>
        <w:t>Mobile: +919711997917</w:t>
      </w:r>
      <w:r w:rsidR="00EC5DF8"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575945</wp:posOffset>
            </wp:positionH>
            <wp:positionV relativeFrom="paragraph">
              <wp:posOffset>0</wp:posOffset>
            </wp:positionV>
            <wp:extent cx="13970" cy="1397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46F" w:rsidRDefault="00FB446F">
      <w:pPr>
        <w:ind w:left="6480" w:firstLine="720"/>
        <w:jc w:val="center"/>
      </w:pPr>
      <w:r>
        <w:rPr>
          <w:rFonts w:ascii="Verdana" w:eastAsia="Verdana" w:hAnsi="Verdana" w:cs="Verdana"/>
          <w:b/>
          <w:sz w:val="22"/>
        </w:rPr>
        <w:t>Sonu.garg@gmail.com</w:t>
      </w:r>
    </w:p>
    <w:p w:rsidR="00FB446F" w:rsidRDefault="00EC5DF8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423545</wp:posOffset>
            </wp:positionH>
            <wp:positionV relativeFrom="paragraph">
              <wp:posOffset>101600</wp:posOffset>
            </wp:positionV>
            <wp:extent cx="6779895" cy="2349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23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446F" w:rsidRDefault="00FB446F">
      <w:pPr>
        <w:jc w:val="center"/>
      </w:pPr>
      <w:r>
        <w:rPr>
          <w:rFonts w:ascii="Verdana" w:eastAsia="Verdana" w:hAnsi="Verdana" w:cs="Verdana"/>
          <w:b/>
          <w:i/>
          <w:sz w:val="20"/>
        </w:rPr>
        <w:t>Career Objectives</w:t>
      </w:r>
    </w:p>
    <w:p w:rsidR="00FB446F" w:rsidRDefault="00FB446F"/>
    <w:p w:rsidR="00FB446F" w:rsidRDefault="00FB446F">
      <w:pPr>
        <w:jc w:val="both"/>
      </w:pPr>
      <w:r>
        <w:rPr>
          <w:rFonts w:ascii="Verdana" w:eastAsia="Verdana" w:hAnsi="Verdana" w:cs="Verdana"/>
          <w:sz w:val="20"/>
        </w:rPr>
        <w:t xml:space="preserve">To </w:t>
      </w:r>
      <w:r w:rsidR="00957671">
        <w:rPr>
          <w:rFonts w:ascii="Verdana" w:eastAsia="Verdana" w:hAnsi="Verdana" w:cs="Verdana"/>
          <w:sz w:val="20"/>
        </w:rPr>
        <w:t xml:space="preserve">provide consultation on Server Hardware, OS, SAN, Virtualization, Cloud and ITIL etc., </w:t>
      </w:r>
      <w:r>
        <w:rPr>
          <w:rFonts w:ascii="Verdana" w:eastAsia="Verdana" w:hAnsi="Verdana" w:cs="Verdana"/>
          <w:sz w:val="20"/>
        </w:rPr>
        <w:t xml:space="preserve">which gives me an opportunity to demonstrate my skills &amp; in turn be a source of </w:t>
      </w:r>
      <w:r w:rsidR="00957671">
        <w:rPr>
          <w:rFonts w:ascii="Verdana" w:eastAsia="Verdana" w:hAnsi="Verdana" w:cs="Verdana"/>
          <w:sz w:val="20"/>
        </w:rPr>
        <w:t>skill development</w:t>
      </w:r>
      <w:r>
        <w:rPr>
          <w:rFonts w:ascii="Verdana" w:eastAsia="Verdana" w:hAnsi="Verdana" w:cs="Verdana"/>
          <w:sz w:val="20"/>
        </w:rPr>
        <w:t xml:space="preserve"> for the organization that involves </w:t>
      </w:r>
      <w:r w:rsidR="00957671">
        <w:rPr>
          <w:rFonts w:ascii="Verdana" w:eastAsia="Verdana" w:hAnsi="Verdana" w:cs="Verdana"/>
          <w:sz w:val="20"/>
        </w:rPr>
        <w:t>cutting edge modern era technologies</w:t>
      </w:r>
      <w:r>
        <w:rPr>
          <w:rFonts w:ascii="Verdana" w:eastAsia="Verdana" w:hAnsi="Verdana" w:cs="Verdana"/>
          <w:sz w:val="20"/>
        </w:rPr>
        <w:t xml:space="preserve">, </w:t>
      </w:r>
      <w:r w:rsidR="00957671">
        <w:rPr>
          <w:rFonts w:ascii="Verdana" w:eastAsia="Verdana" w:hAnsi="Verdana" w:cs="Verdana"/>
          <w:sz w:val="20"/>
        </w:rPr>
        <w:t xml:space="preserve">IT </w:t>
      </w:r>
      <w:r>
        <w:rPr>
          <w:rFonts w:ascii="Verdana" w:eastAsia="Verdana" w:hAnsi="Verdana" w:cs="Verdana"/>
          <w:sz w:val="20"/>
        </w:rPr>
        <w:t>Service Delivery, Implementation, People Management and Development of Procedures and Processes.</w:t>
      </w:r>
    </w:p>
    <w:p w:rsidR="00FB446F" w:rsidRDefault="00FB446F">
      <w:pPr>
        <w:jc w:val="both"/>
      </w:pPr>
    </w:p>
    <w:p w:rsidR="00FB446F" w:rsidRDefault="00FB446F">
      <w:pPr>
        <w:widowControl w:val="0"/>
        <w:tabs>
          <w:tab w:val="left" w:pos="288"/>
        </w:tabs>
        <w:spacing w:before="60" w:after="60" w:line="360" w:lineRule="auto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i/>
          <w:sz w:val="20"/>
        </w:rPr>
        <w:t>Executive Summary</w:t>
      </w:r>
    </w:p>
    <w:p w:rsidR="00FB446F" w:rsidRDefault="00FB446F">
      <w:pPr>
        <w:jc w:val="both"/>
      </w:pPr>
      <w:r>
        <w:rPr>
          <w:rFonts w:ascii="Verdana" w:eastAsia="Verdana" w:hAnsi="Verdana" w:cs="Verdana"/>
          <w:sz w:val="20"/>
        </w:rPr>
        <w:t xml:space="preserve">I am Result-oriented professional with </w:t>
      </w:r>
      <w:r w:rsidR="00B81191">
        <w:rPr>
          <w:rFonts w:ascii="Verdana" w:eastAsia="Verdana" w:hAnsi="Verdana" w:cs="Verdana"/>
          <w:sz w:val="20"/>
        </w:rPr>
        <w:t>13</w:t>
      </w:r>
      <w:r>
        <w:rPr>
          <w:rFonts w:ascii="Verdana" w:eastAsia="Verdana" w:hAnsi="Verdana" w:cs="Verdana"/>
          <w:sz w:val="20"/>
        </w:rPr>
        <w:t xml:space="preserve"> years of experience in the IT Service Industry backed by Telecom, </w:t>
      </w:r>
      <w:r w:rsidR="004B218A">
        <w:rPr>
          <w:rFonts w:ascii="Verdana" w:eastAsia="Verdana" w:hAnsi="Verdana" w:cs="Verdana"/>
          <w:sz w:val="20"/>
        </w:rPr>
        <w:t xml:space="preserve">Software, </w:t>
      </w:r>
      <w:r>
        <w:rPr>
          <w:rFonts w:ascii="Verdana" w:eastAsia="Verdana" w:hAnsi="Verdana" w:cs="Verdana"/>
          <w:sz w:val="20"/>
        </w:rPr>
        <w:t xml:space="preserve">Banking </w:t>
      </w:r>
      <w:r w:rsidR="004B218A">
        <w:rPr>
          <w:rFonts w:ascii="Verdana" w:eastAsia="Verdana" w:hAnsi="Verdana" w:cs="Verdana"/>
          <w:sz w:val="20"/>
        </w:rPr>
        <w:t xml:space="preserve">and </w:t>
      </w:r>
      <w:r>
        <w:rPr>
          <w:rFonts w:ascii="Verdana" w:eastAsia="Verdana" w:hAnsi="Verdana" w:cs="Verdana"/>
          <w:sz w:val="20"/>
        </w:rPr>
        <w:t>BPO. In this journey of learning, I have contributed to organizations in different roles engineer, system administration, service delivery manager</w:t>
      </w:r>
      <w:r w:rsidR="00B26FC8">
        <w:rPr>
          <w:rFonts w:ascii="Verdana" w:eastAsia="Verdana" w:hAnsi="Verdana" w:cs="Verdana"/>
          <w:sz w:val="20"/>
        </w:rPr>
        <w:t xml:space="preserve"> and consultant</w:t>
      </w:r>
      <w:r>
        <w:rPr>
          <w:rFonts w:ascii="Verdana" w:eastAsia="Verdana" w:hAnsi="Verdana" w:cs="Verdana"/>
          <w:sz w:val="20"/>
        </w:rPr>
        <w:t xml:space="preserve"> etc.</w:t>
      </w:r>
    </w:p>
    <w:p w:rsidR="00B717A1" w:rsidRDefault="00B717A1" w:rsidP="002F126B">
      <w:pPr>
        <w:tabs>
          <w:tab w:val="left" w:pos="288"/>
        </w:tabs>
        <w:jc w:val="center"/>
        <w:rPr>
          <w:rFonts w:ascii="Verdana" w:eastAsia="Verdana" w:hAnsi="Verdana" w:cs="Verdana"/>
          <w:b/>
          <w:i/>
          <w:sz w:val="20"/>
          <w:u w:val="single"/>
        </w:rPr>
      </w:pPr>
    </w:p>
    <w:p w:rsidR="00951304" w:rsidRDefault="00951304" w:rsidP="00386A27">
      <w:pPr>
        <w:tabs>
          <w:tab w:val="left" w:pos="288"/>
        </w:tabs>
        <w:spacing w:line="360" w:lineRule="auto"/>
        <w:jc w:val="center"/>
        <w:rPr>
          <w:rFonts w:ascii="Verdana" w:eastAsia="Verdana" w:hAnsi="Verdana" w:cs="Verdana"/>
          <w:i/>
          <w:sz w:val="20"/>
        </w:rPr>
        <w:sectPr w:rsidR="00951304">
          <w:pgSz w:w="11906" w:h="16838"/>
          <w:pgMar w:top="360" w:right="907" w:bottom="990" w:left="907" w:header="720" w:footer="720" w:gutter="0"/>
          <w:cols w:space="720"/>
          <w:docGrid w:linePitch="600" w:charSpace="32768"/>
        </w:sectPr>
      </w:pPr>
      <w:r>
        <w:rPr>
          <w:rFonts w:ascii="Verdana" w:eastAsia="Verdana" w:hAnsi="Verdana" w:cs="Verdana"/>
          <w:b/>
          <w:i/>
          <w:sz w:val="20"/>
          <w:u w:val="single"/>
        </w:rPr>
        <w:t>Core Competencies</w:t>
      </w:r>
    </w:p>
    <w:p w:rsidR="00C43D1A" w:rsidRDefault="00C43D1A" w:rsidP="00202495">
      <w:pPr>
        <w:numPr>
          <w:ilvl w:val="0"/>
          <w:numId w:val="7"/>
        </w:numPr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lastRenderedPageBreak/>
        <w:t>Virtualization technologies</w:t>
      </w:r>
    </w:p>
    <w:p w:rsidR="00C43D1A" w:rsidRDefault="00C43D1A" w:rsidP="00202495">
      <w:pPr>
        <w:numPr>
          <w:ilvl w:val="0"/>
          <w:numId w:val="7"/>
        </w:numPr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Private Cloud implementation</w:t>
      </w:r>
    </w:p>
    <w:p w:rsidR="00C43D1A" w:rsidRDefault="00C43D1A" w:rsidP="00202495">
      <w:pPr>
        <w:numPr>
          <w:ilvl w:val="0"/>
          <w:numId w:val="7"/>
        </w:numPr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SAN</w:t>
      </w:r>
    </w:p>
    <w:p w:rsidR="00C43D1A" w:rsidRDefault="00C43D1A" w:rsidP="00202495">
      <w:pPr>
        <w:numPr>
          <w:ilvl w:val="0"/>
          <w:numId w:val="7"/>
        </w:numPr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Backup and DR</w:t>
      </w:r>
    </w:p>
    <w:p w:rsidR="00C43D1A" w:rsidRDefault="00C43D1A" w:rsidP="00A62A91">
      <w:pPr>
        <w:numPr>
          <w:ilvl w:val="0"/>
          <w:numId w:val="7"/>
        </w:numPr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Linux and Unix Administration</w:t>
      </w:r>
    </w:p>
    <w:p w:rsidR="00C43D1A" w:rsidRDefault="00C43D1A" w:rsidP="00202495">
      <w:pPr>
        <w:numPr>
          <w:ilvl w:val="0"/>
          <w:numId w:val="7"/>
        </w:numPr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lastRenderedPageBreak/>
        <w:t>Corporate training</w:t>
      </w:r>
    </w:p>
    <w:p w:rsidR="00FB446F" w:rsidRDefault="00FB446F" w:rsidP="00202495">
      <w:pPr>
        <w:numPr>
          <w:ilvl w:val="0"/>
          <w:numId w:val="7"/>
        </w:numPr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Service Delivery Management</w:t>
      </w:r>
    </w:p>
    <w:p w:rsidR="00C43D1A" w:rsidRDefault="00D87B55" w:rsidP="00C43D1A">
      <w:pPr>
        <w:numPr>
          <w:ilvl w:val="0"/>
          <w:numId w:val="7"/>
        </w:numPr>
        <w:tabs>
          <w:tab w:val="left" w:pos="288"/>
        </w:tabs>
        <w:rPr>
          <w:rFonts w:ascii="Verdana" w:eastAsia="Verdana" w:hAnsi="Verdana" w:cs="Verdana"/>
          <w:i/>
          <w:sz w:val="20"/>
        </w:rPr>
      </w:pPr>
      <w:r>
        <w:rPr>
          <w:rFonts w:ascii="Verdana" w:eastAsia="Verdana" w:hAnsi="Verdana" w:cs="Verdana"/>
          <w:i/>
          <w:sz w:val="20"/>
        </w:rPr>
        <w:t>IT Infrastructure Management</w:t>
      </w:r>
    </w:p>
    <w:p w:rsidR="00AE3512" w:rsidRPr="00C43D1A" w:rsidRDefault="00AE3512" w:rsidP="00C43D1A">
      <w:pPr>
        <w:numPr>
          <w:ilvl w:val="0"/>
          <w:numId w:val="7"/>
        </w:numPr>
        <w:tabs>
          <w:tab w:val="left" w:pos="288"/>
        </w:tabs>
        <w:rPr>
          <w:rFonts w:ascii="Verdana" w:eastAsia="Verdana" w:hAnsi="Verdana" w:cs="Verdana"/>
          <w:i/>
          <w:sz w:val="20"/>
        </w:rPr>
      </w:pPr>
      <w:r w:rsidRPr="00C43D1A">
        <w:rPr>
          <w:rFonts w:ascii="Verdana" w:eastAsia="Verdana" w:hAnsi="Verdana" w:cs="Verdana"/>
          <w:i/>
          <w:sz w:val="20"/>
        </w:rPr>
        <w:t>Vendor/Contract Management</w:t>
      </w:r>
    </w:p>
    <w:p w:rsidR="000969F7" w:rsidRPr="000969F7" w:rsidRDefault="000969F7" w:rsidP="000969F7">
      <w:pPr>
        <w:numPr>
          <w:ilvl w:val="0"/>
          <w:numId w:val="7"/>
        </w:numPr>
        <w:tabs>
          <w:tab w:val="left" w:pos="288"/>
        </w:tabs>
        <w:rPr>
          <w:rFonts w:ascii="Verdana" w:eastAsia="Verdana" w:hAnsi="Verdana" w:cs="Verdana"/>
          <w:i/>
          <w:sz w:val="20"/>
        </w:rPr>
        <w:sectPr w:rsidR="000969F7" w:rsidRPr="000969F7" w:rsidSect="0050677B">
          <w:type w:val="continuous"/>
          <w:pgSz w:w="11906" w:h="16838"/>
          <w:pgMar w:top="360" w:right="907" w:bottom="990" w:left="907" w:header="720" w:footer="720" w:gutter="0"/>
          <w:cols w:num="2" w:space="720"/>
          <w:docGrid w:linePitch="600" w:charSpace="32768"/>
        </w:sectPr>
      </w:pPr>
    </w:p>
    <w:p w:rsidR="009B279F" w:rsidRDefault="009B279F">
      <w:pPr>
        <w:spacing w:before="20" w:after="80"/>
        <w:jc w:val="center"/>
        <w:rPr>
          <w:rFonts w:ascii="Verdana" w:eastAsia="Verdana" w:hAnsi="Verdana" w:cs="Verdana"/>
          <w:b/>
          <w:i/>
          <w:sz w:val="20"/>
          <w:u w:val="single"/>
        </w:rPr>
      </w:pPr>
    </w:p>
    <w:p w:rsidR="00450F77" w:rsidRPr="00946CB7" w:rsidRDefault="00450F77" w:rsidP="00450F77">
      <w:pPr>
        <w:jc w:val="center"/>
        <w:rPr>
          <w:rFonts w:ascii="Verdana" w:eastAsia="Verdana" w:hAnsi="Verdana" w:cs="Verdana"/>
          <w:b/>
          <w:i/>
          <w:sz w:val="20"/>
        </w:rPr>
      </w:pPr>
      <w:r w:rsidRPr="00946CB7">
        <w:rPr>
          <w:rFonts w:ascii="Verdana" w:eastAsia="Verdana" w:hAnsi="Verdana" w:cs="Verdana"/>
          <w:b/>
          <w:i/>
          <w:sz w:val="20"/>
        </w:rPr>
        <w:t>Professional Certification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00"/>
        <w:gridCol w:w="2250"/>
        <w:gridCol w:w="1980"/>
      </w:tblGrid>
      <w:tr w:rsidR="00450F77" w:rsidRPr="0080058C" w:rsidTr="007B5C68">
        <w:tc>
          <w:tcPr>
            <w:tcW w:w="4248" w:type="dxa"/>
            <w:shd w:val="clear" w:color="auto" w:fill="auto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 w:rsidRPr="0080058C">
              <w:rPr>
                <w:rFonts w:ascii="Verdana" w:eastAsia="Verdana" w:hAnsi="Verdana" w:cs="Verdana"/>
                <w:b/>
                <w:sz w:val="20"/>
              </w:rPr>
              <w:t>Certificate Name</w:t>
            </w:r>
          </w:p>
        </w:tc>
        <w:tc>
          <w:tcPr>
            <w:tcW w:w="1800" w:type="dxa"/>
            <w:shd w:val="clear" w:color="auto" w:fill="auto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 w:rsidRPr="0080058C">
              <w:rPr>
                <w:rFonts w:ascii="Verdana" w:eastAsia="Verdana" w:hAnsi="Verdana" w:cs="Verdana"/>
                <w:b/>
                <w:sz w:val="20"/>
              </w:rPr>
              <w:t>issuer</w:t>
            </w:r>
          </w:p>
        </w:tc>
        <w:tc>
          <w:tcPr>
            <w:tcW w:w="2250" w:type="dxa"/>
            <w:shd w:val="clear" w:color="auto" w:fill="auto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 w:rsidRPr="0080058C">
              <w:rPr>
                <w:rFonts w:ascii="Verdana" w:eastAsia="Verdana" w:hAnsi="Verdana" w:cs="Verdana"/>
                <w:b/>
                <w:sz w:val="20"/>
              </w:rPr>
              <w:t>Registration No.</w:t>
            </w:r>
          </w:p>
        </w:tc>
        <w:tc>
          <w:tcPr>
            <w:tcW w:w="1980" w:type="dxa"/>
            <w:shd w:val="clear" w:color="auto" w:fill="auto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 w:rsidRPr="0080058C">
              <w:rPr>
                <w:rFonts w:ascii="Verdana" w:eastAsia="Verdana" w:hAnsi="Verdana" w:cs="Verdana"/>
                <w:b/>
                <w:sz w:val="20"/>
              </w:rPr>
              <w:t>Effective from</w:t>
            </w:r>
          </w:p>
        </w:tc>
      </w:tr>
      <w:tr w:rsidR="00450F77" w:rsidRPr="0080058C" w:rsidTr="007B5C68">
        <w:trPr>
          <w:trHeight w:val="512"/>
        </w:trPr>
        <w:tc>
          <w:tcPr>
            <w:tcW w:w="4248" w:type="dxa"/>
            <w:shd w:val="clear" w:color="auto" w:fill="auto"/>
            <w:vAlign w:val="center"/>
          </w:tcPr>
          <w:p w:rsidR="00450F77" w:rsidRPr="0080058C" w:rsidRDefault="00450F77" w:rsidP="00E63CFA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Huawei Certified System Instructor (HCNA, HCNP)</w:t>
            </w:r>
            <w:r w:rsidR="00E63CFA">
              <w:rPr>
                <w:rFonts w:ascii="Verdana" w:eastAsia="Verdana" w:hAnsi="Verdana" w:cs="Verdana"/>
                <w:i/>
                <w:sz w:val="20"/>
              </w:rPr>
              <w:t>-STORAGE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Huawei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May 2015</w:t>
            </w:r>
          </w:p>
        </w:tc>
      </w:tr>
      <w:tr w:rsidR="00450F77" w:rsidRPr="0080058C" w:rsidTr="007B5C68">
        <w:trPr>
          <w:trHeight w:val="512"/>
        </w:trPr>
        <w:tc>
          <w:tcPr>
            <w:tcW w:w="4248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ITIL® v3 Foundation Certificate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Exin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5178089.20326994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Oct 2014</w:t>
            </w:r>
          </w:p>
        </w:tc>
      </w:tr>
      <w:tr w:rsidR="00450F77" w:rsidRPr="0080058C" w:rsidTr="007B5C68">
        <w:trPr>
          <w:trHeight w:val="602"/>
        </w:trPr>
        <w:tc>
          <w:tcPr>
            <w:tcW w:w="4248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Sun Certified System Administrator (SCSA)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SUN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N8BSYD521D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June 2006</w:t>
            </w:r>
          </w:p>
        </w:tc>
      </w:tr>
      <w:tr w:rsidR="00450F77" w:rsidRPr="0080058C" w:rsidTr="007B5C68">
        <w:trPr>
          <w:trHeight w:val="485"/>
        </w:trPr>
        <w:tc>
          <w:tcPr>
            <w:tcW w:w="4248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O level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DOEACC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NA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Sep 2003</w:t>
            </w:r>
          </w:p>
        </w:tc>
      </w:tr>
    </w:tbl>
    <w:p w:rsidR="00450F77" w:rsidRDefault="00450F77" w:rsidP="00450F77">
      <w:pPr>
        <w:pStyle w:val="ListParagraph"/>
        <w:ind w:left="1080"/>
      </w:pPr>
    </w:p>
    <w:p w:rsidR="00450F77" w:rsidRPr="00946CB7" w:rsidRDefault="00450F77" w:rsidP="00450F77">
      <w:pPr>
        <w:jc w:val="center"/>
        <w:rPr>
          <w:rFonts w:ascii="Verdana" w:eastAsia="Verdana" w:hAnsi="Verdana" w:cs="Verdana"/>
          <w:b/>
          <w:i/>
          <w:sz w:val="20"/>
        </w:rPr>
      </w:pPr>
      <w:r w:rsidRPr="00946CB7">
        <w:rPr>
          <w:rFonts w:ascii="Verdana" w:eastAsia="Verdana" w:hAnsi="Verdana" w:cs="Verdana"/>
          <w:b/>
          <w:i/>
          <w:sz w:val="20"/>
        </w:rPr>
        <w:t>Professional Trainings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00"/>
        <w:gridCol w:w="2430"/>
        <w:gridCol w:w="1800"/>
      </w:tblGrid>
      <w:tr w:rsidR="00450F77" w:rsidRPr="0080058C" w:rsidTr="007B5C68">
        <w:tc>
          <w:tcPr>
            <w:tcW w:w="4248" w:type="dxa"/>
            <w:shd w:val="clear" w:color="auto" w:fill="auto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 w:rsidRPr="0080058C">
              <w:rPr>
                <w:rFonts w:ascii="Verdana" w:eastAsia="Verdana" w:hAnsi="Verdana" w:cs="Verdana"/>
                <w:b/>
                <w:sz w:val="20"/>
              </w:rPr>
              <w:t>Course Name</w:t>
            </w:r>
          </w:p>
        </w:tc>
        <w:tc>
          <w:tcPr>
            <w:tcW w:w="1800" w:type="dxa"/>
            <w:shd w:val="clear" w:color="auto" w:fill="auto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 w:rsidRPr="0080058C">
              <w:rPr>
                <w:rFonts w:ascii="Verdana" w:eastAsia="Verdana" w:hAnsi="Verdana" w:cs="Verdana"/>
                <w:b/>
                <w:sz w:val="20"/>
              </w:rPr>
              <w:t>Trainer</w:t>
            </w:r>
          </w:p>
        </w:tc>
        <w:tc>
          <w:tcPr>
            <w:tcW w:w="2430" w:type="dxa"/>
            <w:shd w:val="clear" w:color="auto" w:fill="auto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 w:rsidRPr="0080058C">
              <w:rPr>
                <w:rFonts w:ascii="Verdana" w:eastAsia="Verdana" w:hAnsi="Verdana" w:cs="Verdana"/>
                <w:b/>
                <w:sz w:val="20"/>
              </w:rPr>
              <w:t>Contents</w:t>
            </w:r>
          </w:p>
        </w:tc>
        <w:tc>
          <w:tcPr>
            <w:tcW w:w="1800" w:type="dxa"/>
            <w:shd w:val="clear" w:color="auto" w:fill="auto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b/>
                <w:sz w:val="20"/>
              </w:rPr>
            </w:pPr>
            <w:r w:rsidRPr="0080058C">
              <w:rPr>
                <w:rFonts w:ascii="Verdana" w:eastAsia="Verdana" w:hAnsi="Verdana" w:cs="Verdana"/>
                <w:b/>
                <w:sz w:val="20"/>
              </w:rPr>
              <w:t>Course Duration</w:t>
            </w:r>
          </w:p>
        </w:tc>
      </w:tr>
      <w:tr w:rsidR="00450F77" w:rsidRPr="0080058C" w:rsidTr="007B5C68">
        <w:trPr>
          <w:trHeight w:val="440"/>
        </w:trPr>
        <w:tc>
          <w:tcPr>
            <w:tcW w:w="4248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Project Management Professional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Cognitel</w:t>
            </w:r>
            <w:r w:rsidRPr="0080058C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PMP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>
              <w:rPr>
                <w:rFonts w:ascii="Verdana" w:eastAsia="Verdana" w:hAnsi="Verdana" w:cs="Verdana"/>
                <w:i/>
                <w:sz w:val="20"/>
              </w:rPr>
              <w:t>Sep-Oct 2015</w:t>
            </w:r>
          </w:p>
        </w:tc>
      </w:tr>
      <w:tr w:rsidR="00450F77" w:rsidRPr="0080058C" w:rsidTr="007B5C68">
        <w:trPr>
          <w:trHeight w:val="467"/>
        </w:trPr>
        <w:tc>
          <w:tcPr>
            <w:tcW w:w="4248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</w:rPr>
              <w:t xml:space="preserve">lobal </w:t>
            </w:r>
            <w:r w:rsidRPr="0080058C">
              <w:rPr>
                <w:rFonts w:ascii="Verdana" w:eastAsia="Verdana" w:hAnsi="Verdana" w:cs="Verdana"/>
                <w:i/>
                <w:sz w:val="20"/>
              </w:rPr>
              <w:t>Net</w:t>
            </w:r>
            <w:r>
              <w:rPr>
                <w:rFonts w:ascii="Verdana" w:eastAsia="Verdana" w:hAnsi="Verdana" w:cs="Verdana"/>
                <w:i/>
                <w:sz w:val="20"/>
              </w:rPr>
              <w:t>working</w:t>
            </w:r>
            <w:r w:rsidRPr="0080058C">
              <w:rPr>
                <w:rFonts w:ascii="Verdana" w:eastAsia="Verdana" w:hAnsi="Verdana" w:cs="Verdana"/>
                <w:i/>
                <w:sz w:val="20"/>
              </w:rPr>
              <w:t xml:space="preserve"> </w:t>
            </w:r>
            <w:r w:rsidR="00C276A4" w:rsidRPr="0080058C">
              <w:rPr>
                <w:rFonts w:ascii="Verdana" w:eastAsia="Verdana" w:hAnsi="Verdana" w:cs="Verdana"/>
                <w:i/>
                <w:sz w:val="20"/>
              </w:rPr>
              <w:t>Pro</w:t>
            </w:r>
            <w:r w:rsidR="00C276A4">
              <w:rPr>
                <w:rFonts w:ascii="Verdana" w:eastAsia="Verdana" w:hAnsi="Verdana" w:cs="Verdana"/>
                <w:i/>
                <w:sz w:val="20"/>
              </w:rPr>
              <w:t>fessional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IIHT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SCSA, RHCE, MCSE, CCNA, A-Plus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50F77" w:rsidRPr="0080058C" w:rsidRDefault="00450F77" w:rsidP="007B5C68">
            <w:pPr>
              <w:jc w:val="center"/>
              <w:rPr>
                <w:rFonts w:ascii="Verdana" w:eastAsia="Verdana" w:hAnsi="Verdana" w:cs="Verdana"/>
                <w:i/>
                <w:sz w:val="20"/>
              </w:rPr>
            </w:pPr>
            <w:r w:rsidRPr="0080058C">
              <w:rPr>
                <w:rFonts w:ascii="Verdana" w:eastAsia="Verdana" w:hAnsi="Verdana" w:cs="Verdana"/>
                <w:i/>
                <w:sz w:val="20"/>
              </w:rPr>
              <w:t>2005-06</w:t>
            </w:r>
          </w:p>
        </w:tc>
      </w:tr>
    </w:tbl>
    <w:p w:rsidR="00450F77" w:rsidRDefault="00450F77" w:rsidP="00450F77">
      <w:pPr>
        <w:jc w:val="center"/>
        <w:rPr>
          <w:rFonts w:ascii="Verdana" w:eastAsia="Verdana" w:hAnsi="Verdana" w:cs="Verdana"/>
          <w:b/>
          <w:i/>
          <w:sz w:val="20"/>
        </w:rPr>
      </w:pPr>
    </w:p>
    <w:p w:rsidR="00450F77" w:rsidRDefault="00450F77" w:rsidP="00450F77">
      <w:pPr>
        <w:jc w:val="center"/>
        <w:rPr>
          <w:rFonts w:ascii="Verdana" w:eastAsia="Verdana" w:hAnsi="Verdana" w:cs="Verdana"/>
          <w:b/>
          <w:i/>
          <w:sz w:val="20"/>
        </w:rPr>
      </w:pPr>
    </w:p>
    <w:p w:rsidR="00450F77" w:rsidRDefault="00450F77" w:rsidP="00450F77">
      <w:pPr>
        <w:jc w:val="center"/>
      </w:pPr>
      <w:r>
        <w:rPr>
          <w:rFonts w:ascii="Verdana" w:eastAsia="Verdana" w:hAnsi="Verdana" w:cs="Verdana"/>
          <w:b/>
          <w:i/>
          <w:sz w:val="20"/>
        </w:rPr>
        <w:t>Hands on Technical Skills</w:t>
      </w:r>
    </w:p>
    <w:p w:rsidR="00450F77" w:rsidRDefault="00450F77" w:rsidP="00450F77">
      <w:pPr>
        <w:ind w:left="720"/>
      </w:pP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2447"/>
        <w:gridCol w:w="7850"/>
      </w:tblGrid>
      <w:tr w:rsidR="00450F77" w:rsidTr="007B5C68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77" w:rsidRPr="00C61B41" w:rsidRDefault="00450F77" w:rsidP="007B5C68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>Hardware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F77" w:rsidRPr="00C61B41" w:rsidRDefault="00450F77" w:rsidP="007B5C68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>Servers – SUN, IBM, HP, DELL, HUAWEI</w:t>
            </w:r>
          </w:p>
          <w:p w:rsidR="00450F77" w:rsidRPr="00C61B41" w:rsidRDefault="00450F77" w:rsidP="007B5C68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>Storage – Huawei, SUN, IBM.</w:t>
            </w:r>
          </w:p>
        </w:tc>
      </w:tr>
      <w:tr w:rsidR="00450F77" w:rsidTr="007B5C68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77" w:rsidRPr="00C61B41" w:rsidRDefault="00450F77" w:rsidP="007B5C68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>Server OS / Platforms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F77" w:rsidRPr="00C61B41" w:rsidRDefault="00450F77" w:rsidP="007B5C68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>Solaris, Linux, Windows.</w:t>
            </w:r>
          </w:p>
        </w:tc>
      </w:tr>
      <w:tr w:rsidR="00450F77" w:rsidTr="007B5C68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77" w:rsidRPr="00C61B41" w:rsidRDefault="00450F77" w:rsidP="007B5C68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>Virtualization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F77" w:rsidRPr="00C61B41" w:rsidRDefault="00450F77" w:rsidP="007B5C68">
            <w:pPr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 xml:space="preserve">Huawei </w:t>
            </w:r>
            <w:r w:rsidR="00C276A4" w:rsidRPr="00C61B41">
              <w:rPr>
                <w:rFonts w:ascii="Verdana" w:eastAsia="Verdana" w:hAnsi="Verdana" w:cs="Verdana"/>
                <w:i/>
                <w:sz w:val="20"/>
              </w:rPr>
              <w:t>Fusion Compute</w:t>
            </w:r>
            <w:r w:rsidRPr="00C61B41">
              <w:rPr>
                <w:rFonts w:ascii="Verdana" w:eastAsia="Verdana" w:hAnsi="Verdana" w:cs="Verdana"/>
                <w:i/>
                <w:sz w:val="20"/>
              </w:rPr>
              <w:t>, Microsoft Hyper-V, Citrix Xenserver, xen/KVM, VMWARE ESXi.</w:t>
            </w:r>
          </w:p>
        </w:tc>
      </w:tr>
      <w:tr w:rsidR="00450F77" w:rsidTr="007B5C68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77" w:rsidRPr="00C61B41" w:rsidRDefault="00450F77" w:rsidP="007B5C68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 xml:space="preserve">Cloud </w:t>
            </w:r>
            <w:r w:rsidR="00C276A4" w:rsidRPr="00C61B41">
              <w:rPr>
                <w:rFonts w:ascii="Verdana" w:eastAsia="Verdana" w:hAnsi="Verdana" w:cs="Verdana"/>
                <w:i/>
                <w:sz w:val="20"/>
              </w:rPr>
              <w:t>Platforms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F77" w:rsidRPr="00C61B41" w:rsidRDefault="00450F77" w:rsidP="007B5C68">
            <w:pPr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 xml:space="preserve">Huawei </w:t>
            </w:r>
            <w:r w:rsidR="00C276A4" w:rsidRPr="00C61B41">
              <w:rPr>
                <w:rFonts w:ascii="Verdana" w:eastAsia="Verdana" w:hAnsi="Verdana" w:cs="Verdana"/>
                <w:i/>
                <w:sz w:val="20"/>
              </w:rPr>
              <w:t>Fusion Sphere</w:t>
            </w:r>
            <w:r w:rsidRPr="00C61B41">
              <w:rPr>
                <w:rFonts w:ascii="Verdana" w:eastAsia="Verdana" w:hAnsi="Verdana" w:cs="Verdana"/>
                <w:i/>
                <w:sz w:val="20"/>
              </w:rPr>
              <w:t>, Microsoft 2012 Cloud.</w:t>
            </w:r>
          </w:p>
        </w:tc>
      </w:tr>
      <w:tr w:rsidR="00450F77" w:rsidTr="007B5C68"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0F77" w:rsidRPr="00C61B41" w:rsidRDefault="00450F77" w:rsidP="007B5C68">
            <w:pPr>
              <w:jc w:val="both"/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>Webapps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0F77" w:rsidRPr="00C61B41" w:rsidRDefault="00450F77" w:rsidP="007B5C68">
            <w:pPr>
              <w:rPr>
                <w:rFonts w:ascii="Verdana" w:eastAsia="Verdana" w:hAnsi="Verdana" w:cs="Verdana"/>
                <w:i/>
                <w:sz w:val="20"/>
              </w:rPr>
            </w:pPr>
            <w:r w:rsidRPr="00C61B41">
              <w:rPr>
                <w:rFonts w:ascii="Verdana" w:eastAsia="Verdana" w:hAnsi="Verdana" w:cs="Verdana"/>
                <w:i/>
                <w:sz w:val="20"/>
              </w:rPr>
              <w:t>Citrix Xenapp, Microsoft Remoteapp.</w:t>
            </w:r>
          </w:p>
        </w:tc>
      </w:tr>
    </w:tbl>
    <w:p w:rsidR="00450F77" w:rsidRDefault="00450F77">
      <w:pPr>
        <w:spacing w:before="20" w:after="80"/>
        <w:jc w:val="center"/>
        <w:rPr>
          <w:rFonts w:ascii="Verdana" w:eastAsia="Verdana" w:hAnsi="Verdana" w:cs="Verdana"/>
          <w:b/>
          <w:i/>
          <w:sz w:val="20"/>
          <w:u w:val="single"/>
        </w:rPr>
      </w:pPr>
    </w:p>
    <w:p w:rsidR="00831984" w:rsidRDefault="00831984" w:rsidP="00386A27">
      <w:pPr>
        <w:spacing w:after="60"/>
        <w:ind w:left="360" w:hanging="359"/>
        <w:jc w:val="center"/>
        <w:rPr>
          <w:rFonts w:ascii="Verdana" w:eastAsia="Verdana" w:hAnsi="Verdana" w:cs="Verdana"/>
          <w:b/>
          <w:i/>
          <w:sz w:val="20"/>
          <w:u w:val="single"/>
        </w:rPr>
      </w:pPr>
    </w:p>
    <w:p w:rsidR="00831984" w:rsidRDefault="00831984" w:rsidP="00386A27">
      <w:pPr>
        <w:spacing w:after="60"/>
        <w:ind w:left="360" w:hanging="359"/>
        <w:jc w:val="center"/>
        <w:rPr>
          <w:rFonts w:ascii="Verdana" w:eastAsia="Verdana" w:hAnsi="Verdana" w:cs="Verdana"/>
          <w:b/>
          <w:i/>
          <w:sz w:val="20"/>
          <w:u w:val="single"/>
        </w:rPr>
      </w:pPr>
    </w:p>
    <w:p w:rsidR="00FB446F" w:rsidRDefault="00FB446F" w:rsidP="00386A27">
      <w:pPr>
        <w:spacing w:after="60"/>
        <w:ind w:left="360" w:hanging="359"/>
        <w:jc w:val="center"/>
        <w:rPr>
          <w:rFonts w:ascii="Verdana" w:eastAsia="Verdana" w:hAnsi="Verdana" w:cs="Verdana"/>
          <w:b/>
          <w:i/>
          <w:sz w:val="20"/>
          <w:u w:val="single"/>
        </w:rPr>
      </w:pPr>
      <w:r w:rsidRPr="00705000">
        <w:rPr>
          <w:rFonts w:ascii="Verdana" w:eastAsia="Verdana" w:hAnsi="Verdana" w:cs="Verdana"/>
          <w:b/>
          <w:i/>
          <w:sz w:val="20"/>
          <w:u w:val="single"/>
        </w:rPr>
        <w:lastRenderedPageBreak/>
        <w:t>Work Experience</w:t>
      </w:r>
    </w:p>
    <w:p w:rsidR="00936D6B" w:rsidRDefault="00936D6B" w:rsidP="00386A27">
      <w:pPr>
        <w:spacing w:after="60"/>
        <w:ind w:left="360" w:hanging="359"/>
        <w:jc w:val="center"/>
        <w:rPr>
          <w:rFonts w:ascii="Verdana" w:eastAsia="Verdana" w:hAnsi="Verdana" w:cs="Verdana"/>
          <w:b/>
          <w:i/>
          <w:sz w:val="20"/>
          <w:u w:val="single"/>
        </w:rPr>
      </w:pPr>
    </w:p>
    <w:p w:rsidR="00112103" w:rsidRDefault="00112103" w:rsidP="00112103">
      <w:pPr>
        <w:rPr>
          <w:rFonts w:ascii="Verdana" w:eastAsia="Verdana" w:hAnsi="Verdana" w:cs="Verdana"/>
          <w:b/>
          <w:i/>
          <w:sz w:val="22"/>
        </w:rPr>
      </w:pPr>
    </w:p>
    <w:p w:rsidR="00936D6B" w:rsidRDefault="00112103" w:rsidP="00C276A4">
      <w:pPr>
        <w:spacing w:line="360" w:lineRule="auto"/>
      </w:pPr>
      <w:r>
        <w:rPr>
          <w:rFonts w:ascii="Verdana" w:eastAsia="Verdana" w:hAnsi="Verdana" w:cs="Verdana"/>
          <w:b/>
          <w:i/>
          <w:sz w:val="22"/>
        </w:rPr>
        <w:t>Cognitel Training Services Pvt Ltd.</w:t>
      </w:r>
      <w:r w:rsidR="00936D6B">
        <w:rPr>
          <w:rFonts w:ascii="Verdana" w:eastAsia="Verdana" w:hAnsi="Verdana" w:cs="Verdana"/>
          <w:b/>
          <w:i/>
          <w:sz w:val="18"/>
        </w:rPr>
        <w:t xml:space="preserve"> (February </w:t>
      </w:r>
      <w:r w:rsidR="00E2465E">
        <w:rPr>
          <w:rFonts w:ascii="Verdana" w:eastAsia="Verdana" w:hAnsi="Verdana" w:cs="Verdana"/>
          <w:b/>
          <w:i/>
          <w:sz w:val="18"/>
        </w:rPr>
        <w:t>2015 Onwards</w:t>
      </w:r>
      <w:r w:rsidR="00936D6B">
        <w:rPr>
          <w:rFonts w:ascii="Verdana" w:eastAsia="Verdana" w:hAnsi="Verdana" w:cs="Verdana"/>
          <w:b/>
          <w:i/>
          <w:sz w:val="18"/>
        </w:rPr>
        <w:t>)</w:t>
      </w:r>
    </w:p>
    <w:p w:rsidR="00F8556F" w:rsidRDefault="00F8556F" w:rsidP="00C276A4">
      <w:pPr>
        <w:tabs>
          <w:tab w:val="left" w:pos="3600"/>
        </w:tabs>
        <w:spacing w:line="360" w:lineRule="auto"/>
        <w:ind w:left="3787" w:hanging="3786"/>
      </w:pPr>
      <w:r>
        <w:rPr>
          <w:rFonts w:ascii="Verdana" w:eastAsia="Verdana" w:hAnsi="Verdana" w:cs="Verdana"/>
          <w:i/>
          <w:sz w:val="20"/>
        </w:rPr>
        <w:t xml:space="preserve">Profile: </w:t>
      </w:r>
      <w:r>
        <w:rPr>
          <w:rFonts w:ascii="Verdana" w:eastAsia="Verdana" w:hAnsi="Verdana" w:cs="Verdana"/>
          <w:b/>
          <w:i/>
          <w:sz w:val="20"/>
        </w:rPr>
        <w:t xml:space="preserve">Corporate Trainer </w:t>
      </w:r>
      <w:r w:rsidR="00AB1F60">
        <w:rPr>
          <w:rFonts w:ascii="Verdana" w:eastAsia="Verdana" w:hAnsi="Verdana" w:cs="Verdana"/>
          <w:b/>
          <w:i/>
          <w:sz w:val="20"/>
        </w:rPr>
        <w:t>–</w:t>
      </w:r>
      <w:r>
        <w:rPr>
          <w:rFonts w:ascii="Verdana" w:eastAsia="Verdana" w:hAnsi="Verdana" w:cs="Verdana"/>
          <w:b/>
          <w:i/>
          <w:sz w:val="20"/>
        </w:rPr>
        <w:t xml:space="preserve"> </w:t>
      </w:r>
      <w:r w:rsidR="00AB1F60">
        <w:rPr>
          <w:rFonts w:ascii="Verdana" w:eastAsia="Verdana" w:hAnsi="Verdana" w:cs="Verdana"/>
          <w:b/>
          <w:i/>
          <w:sz w:val="20"/>
        </w:rPr>
        <w:t xml:space="preserve">Server and </w:t>
      </w:r>
      <w:r>
        <w:rPr>
          <w:rFonts w:ascii="Verdana" w:eastAsia="Verdana" w:hAnsi="Verdana" w:cs="Verdana"/>
          <w:b/>
          <w:i/>
          <w:sz w:val="20"/>
        </w:rPr>
        <w:t>Storage</w:t>
      </w:r>
    </w:p>
    <w:p w:rsidR="00F8556F" w:rsidRDefault="00B81191" w:rsidP="001F5557">
      <w:pPr>
        <w:spacing w:line="360" w:lineRule="auto"/>
        <w:ind w:right="-199"/>
        <w:jc w:val="both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i/>
          <w:sz w:val="18"/>
        </w:rPr>
        <w:t>Trainings Delivered: 15</w:t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ab/>
        <w:t>Number of Participants: 15</w:t>
      </w:r>
      <w:r w:rsidR="00F8556F">
        <w:rPr>
          <w:rFonts w:ascii="Verdana" w:eastAsia="Verdana" w:hAnsi="Verdana" w:cs="Verdana"/>
          <w:b/>
          <w:i/>
          <w:sz w:val="18"/>
        </w:rPr>
        <w:t>0</w:t>
      </w:r>
      <w:r w:rsidR="00F8556F">
        <w:rPr>
          <w:rFonts w:ascii="Verdana" w:eastAsia="Verdana" w:hAnsi="Verdana" w:cs="Verdana"/>
          <w:b/>
          <w:i/>
          <w:sz w:val="18"/>
        </w:rPr>
        <w:tab/>
      </w:r>
      <w:r w:rsidR="00B55486">
        <w:rPr>
          <w:rFonts w:ascii="Verdana" w:eastAsia="Verdana" w:hAnsi="Verdana" w:cs="Verdana"/>
          <w:b/>
          <w:i/>
          <w:sz w:val="18"/>
        </w:rPr>
        <w:t>+</w:t>
      </w:r>
      <w:r w:rsidR="00F8556F">
        <w:rPr>
          <w:rFonts w:ascii="Verdana" w:eastAsia="Verdana" w:hAnsi="Verdana" w:cs="Verdana"/>
          <w:b/>
          <w:i/>
          <w:sz w:val="18"/>
        </w:rPr>
        <w:tab/>
      </w:r>
      <w:r w:rsidR="00F8556F">
        <w:rPr>
          <w:rFonts w:ascii="Verdana" w:eastAsia="Verdana" w:hAnsi="Verdana" w:cs="Verdana"/>
          <w:b/>
          <w:i/>
          <w:sz w:val="18"/>
        </w:rPr>
        <w:tab/>
      </w:r>
    </w:p>
    <w:p w:rsidR="00F8556F" w:rsidRDefault="00B405A3" w:rsidP="00450F77">
      <w:pPr>
        <w:spacing w:line="360" w:lineRule="auto"/>
        <w:ind w:right="-199"/>
        <w:jc w:val="both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i/>
          <w:sz w:val="18"/>
        </w:rPr>
        <w:t>Training Hours</w:t>
      </w:r>
      <w:r w:rsidR="00F8556F">
        <w:rPr>
          <w:rFonts w:ascii="Verdana" w:eastAsia="Verdana" w:hAnsi="Verdana" w:cs="Verdana"/>
          <w:b/>
          <w:i/>
          <w:sz w:val="18"/>
        </w:rPr>
        <w:t>:</w:t>
      </w:r>
      <w:r w:rsidR="00262334">
        <w:rPr>
          <w:rFonts w:ascii="Verdana" w:eastAsia="Verdana" w:hAnsi="Verdana" w:cs="Verdana"/>
          <w:b/>
          <w:i/>
          <w:sz w:val="18"/>
        </w:rPr>
        <w:t xml:space="preserve"> </w:t>
      </w:r>
      <w:r w:rsidR="00B81191">
        <w:rPr>
          <w:rFonts w:ascii="Verdana" w:eastAsia="Verdana" w:hAnsi="Verdana" w:cs="Verdana"/>
          <w:b/>
          <w:i/>
          <w:sz w:val="18"/>
        </w:rPr>
        <w:t>750</w:t>
      </w:r>
      <w:r w:rsidR="0054737F">
        <w:rPr>
          <w:rFonts w:ascii="Verdana" w:eastAsia="Verdana" w:hAnsi="Verdana" w:cs="Verdana"/>
          <w:b/>
          <w:i/>
          <w:sz w:val="18"/>
        </w:rPr>
        <w:tab/>
      </w:r>
      <w:r w:rsidR="0054737F">
        <w:rPr>
          <w:rFonts w:ascii="Verdana" w:eastAsia="Verdana" w:hAnsi="Verdana" w:cs="Verdana"/>
          <w:b/>
          <w:i/>
          <w:sz w:val="18"/>
        </w:rPr>
        <w:tab/>
      </w:r>
      <w:r w:rsidR="0054737F">
        <w:rPr>
          <w:rFonts w:ascii="Verdana" w:eastAsia="Verdana" w:hAnsi="Verdana" w:cs="Verdana"/>
          <w:b/>
          <w:i/>
          <w:sz w:val="18"/>
        </w:rPr>
        <w:tab/>
      </w:r>
      <w:r w:rsidR="00F8556F">
        <w:rPr>
          <w:rFonts w:ascii="Verdana" w:eastAsia="Verdana" w:hAnsi="Verdana" w:cs="Verdana"/>
          <w:b/>
          <w:i/>
          <w:sz w:val="18"/>
        </w:rPr>
        <w:tab/>
      </w:r>
      <w:r w:rsidR="00F8556F">
        <w:rPr>
          <w:rFonts w:ascii="Verdana" w:eastAsia="Verdana" w:hAnsi="Verdana" w:cs="Verdana"/>
          <w:b/>
          <w:i/>
          <w:sz w:val="18"/>
        </w:rPr>
        <w:tab/>
      </w:r>
      <w:r w:rsidR="00F8556F">
        <w:rPr>
          <w:rFonts w:ascii="Verdana" w:eastAsia="Verdana" w:hAnsi="Verdana" w:cs="Verdana"/>
          <w:b/>
          <w:i/>
          <w:sz w:val="18"/>
        </w:rPr>
        <w:tab/>
      </w:r>
      <w:r w:rsidR="00D95EF6">
        <w:rPr>
          <w:rFonts w:ascii="Verdana" w:eastAsia="Verdana" w:hAnsi="Verdana" w:cs="Verdana"/>
          <w:b/>
          <w:i/>
          <w:sz w:val="18"/>
        </w:rPr>
        <w:t xml:space="preserve">Delivery </w:t>
      </w:r>
      <w:r w:rsidR="00441C96">
        <w:rPr>
          <w:rFonts w:ascii="Verdana" w:eastAsia="Verdana" w:hAnsi="Verdana" w:cs="Verdana"/>
          <w:b/>
          <w:i/>
          <w:sz w:val="18"/>
        </w:rPr>
        <w:t>Platform</w:t>
      </w:r>
      <w:r w:rsidR="00D95EF6">
        <w:rPr>
          <w:rFonts w:ascii="Verdana" w:eastAsia="Verdana" w:hAnsi="Verdana" w:cs="Verdana"/>
          <w:b/>
          <w:i/>
          <w:sz w:val="18"/>
        </w:rPr>
        <w:t>: online and on premises.</w:t>
      </w:r>
    </w:p>
    <w:p w:rsidR="00450F77" w:rsidRPr="00450F77" w:rsidRDefault="00450F77" w:rsidP="000E19A3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 w:rsidRPr="00450F77">
        <w:rPr>
          <w:rFonts w:ascii="Verdana" w:eastAsia="Verdana" w:hAnsi="Verdana" w:cs="Verdana"/>
          <w:sz w:val="20"/>
        </w:rPr>
        <w:t>Participants from: TATA, Aircel, Wipro, CMS</w:t>
      </w:r>
      <w:r w:rsidR="00B81191">
        <w:rPr>
          <w:rFonts w:ascii="Verdana" w:eastAsia="Verdana" w:hAnsi="Verdana" w:cs="Verdana"/>
          <w:sz w:val="20"/>
        </w:rPr>
        <w:t>, Accenture</w:t>
      </w:r>
      <w:r w:rsidRPr="00450F77">
        <w:rPr>
          <w:rFonts w:ascii="Verdana" w:eastAsia="Verdana" w:hAnsi="Verdana" w:cs="Verdana"/>
          <w:sz w:val="20"/>
        </w:rPr>
        <w:t xml:space="preserve"> and Many other Huawei Support Partners</w:t>
      </w:r>
    </w:p>
    <w:p w:rsidR="00936D6B" w:rsidRDefault="004C28C1" w:rsidP="000E19A3">
      <w:pPr>
        <w:numPr>
          <w:ilvl w:val="0"/>
          <w:numId w:val="3"/>
        </w:numPr>
        <w:ind w:left="0" w:hanging="359"/>
        <w:jc w:val="both"/>
      </w:pPr>
      <w:r>
        <w:rPr>
          <w:rFonts w:ascii="Verdana" w:eastAsia="Verdana" w:hAnsi="Verdana" w:cs="Verdana"/>
          <w:sz w:val="20"/>
        </w:rPr>
        <w:t>1</w:t>
      </w:r>
      <w:r w:rsidRPr="004C28C1">
        <w:rPr>
          <w:rFonts w:ascii="Verdana" w:eastAsia="Verdana" w:hAnsi="Verdana" w:cs="Verdana"/>
          <w:sz w:val="20"/>
          <w:vertAlign w:val="superscript"/>
        </w:rPr>
        <w:t>st</w:t>
      </w:r>
      <w:r>
        <w:rPr>
          <w:rFonts w:ascii="Verdana" w:eastAsia="Verdana" w:hAnsi="Verdana" w:cs="Verdana"/>
          <w:sz w:val="20"/>
        </w:rPr>
        <w:t xml:space="preserve"> Person from India to become Qualified and Certified Instructor for Huawei Storage products.</w:t>
      </w:r>
    </w:p>
    <w:p w:rsidR="000E19A3" w:rsidRPr="00CE137C" w:rsidRDefault="005C14CF" w:rsidP="000E19A3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 w:rsidRPr="00CE137C">
        <w:rPr>
          <w:rFonts w:ascii="Verdana" w:eastAsia="Verdana" w:hAnsi="Verdana" w:cs="Verdana"/>
          <w:sz w:val="20"/>
        </w:rPr>
        <w:t>Contribute</w:t>
      </w:r>
      <w:r w:rsidR="000E19A3" w:rsidRPr="00CE137C">
        <w:rPr>
          <w:rFonts w:ascii="Verdana" w:eastAsia="Verdana" w:hAnsi="Verdana" w:cs="Verdana"/>
          <w:sz w:val="20"/>
        </w:rPr>
        <w:t xml:space="preserve"> in Courseware Development and mock Quiz.</w:t>
      </w:r>
    </w:p>
    <w:p w:rsidR="000E19A3" w:rsidRPr="00CE137C" w:rsidRDefault="000E19A3" w:rsidP="000E19A3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 w:rsidRPr="00CE137C">
        <w:rPr>
          <w:rFonts w:ascii="Verdana" w:eastAsia="Verdana" w:hAnsi="Verdana" w:cs="Verdana"/>
          <w:sz w:val="20"/>
        </w:rPr>
        <w:t>Gu</w:t>
      </w:r>
      <w:r w:rsidR="005C14CF" w:rsidRPr="00CE137C">
        <w:rPr>
          <w:rFonts w:ascii="Verdana" w:eastAsia="Verdana" w:hAnsi="Verdana" w:cs="Verdana"/>
          <w:sz w:val="20"/>
        </w:rPr>
        <w:t>ide Participants for right Flow of study and doubt clearance until the targeted exam is passed.</w:t>
      </w:r>
    </w:p>
    <w:p w:rsidR="00623ABA" w:rsidRPr="00CE137C" w:rsidRDefault="00623ABA" w:rsidP="000E19A3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 w:rsidRPr="00CE137C">
        <w:rPr>
          <w:rFonts w:ascii="Verdana" w:eastAsia="Verdana" w:hAnsi="Verdana" w:cs="Verdana"/>
          <w:sz w:val="20"/>
        </w:rPr>
        <w:t>Preparing E-Lab environment, Monitoring system and Provide to participants.</w:t>
      </w:r>
    </w:p>
    <w:p w:rsidR="00936D6B" w:rsidRDefault="00936D6B" w:rsidP="009F7B4F">
      <w:pPr>
        <w:spacing w:after="60"/>
        <w:rPr>
          <w:rFonts w:ascii="Verdana" w:eastAsia="Verdana" w:hAnsi="Verdana" w:cs="Verdana"/>
          <w:b/>
          <w:i/>
          <w:sz w:val="20"/>
          <w:u w:val="single"/>
        </w:rPr>
      </w:pPr>
    </w:p>
    <w:p w:rsidR="00125A0B" w:rsidRDefault="00125A0B" w:rsidP="00C276A4">
      <w:pPr>
        <w:spacing w:line="360" w:lineRule="auto"/>
      </w:pPr>
      <w:r>
        <w:rPr>
          <w:rFonts w:ascii="Verdana" w:eastAsia="Verdana" w:hAnsi="Verdana" w:cs="Verdana"/>
          <w:b/>
          <w:i/>
          <w:sz w:val="22"/>
        </w:rPr>
        <w:t xml:space="preserve">Huawei Telecommunication </w:t>
      </w:r>
      <w:r>
        <w:rPr>
          <w:rFonts w:ascii="Verdana" w:eastAsia="Verdana" w:hAnsi="Verdana" w:cs="Verdana"/>
          <w:b/>
          <w:i/>
          <w:sz w:val="18"/>
        </w:rPr>
        <w:t>(February 2015 Onwards)</w:t>
      </w:r>
    </w:p>
    <w:p w:rsidR="00FA0D28" w:rsidRDefault="00FA0D28" w:rsidP="00C276A4">
      <w:pPr>
        <w:tabs>
          <w:tab w:val="left" w:pos="3600"/>
        </w:tabs>
        <w:spacing w:line="360" w:lineRule="auto"/>
        <w:ind w:left="3787" w:hanging="3786"/>
      </w:pPr>
      <w:r>
        <w:rPr>
          <w:rFonts w:ascii="Verdana" w:eastAsia="Verdana" w:hAnsi="Verdana" w:cs="Verdana"/>
          <w:i/>
          <w:sz w:val="20"/>
        </w:rPr>
        <w:t xml:space="preserve">Profile: </w:t>
      </w:r>
      <w:r w:rsidR="003F4C9F">
        <w:rPr>
          <w:rFonts w:ascii="Verdana" w:eastAsia="Verdana" w:hAnsi="Verdana" w:cs="Verdana"/>
          <w:b/>
          <w:i/>
          <w:sz w:val="20"/>
        </w:rPr>
        <w:t xml:space="preserve">Technical Consultant – </w:t>
      </w:r>
      <w:r w:rsidR="00581BDD">
        <w:rPr>
          <w:rFonts w:ascii="Verdana" w:eastAsia="Verdana" w:hAnsi="Verdana" w:cs="Verdana"/>
          <w:b/>
          <w:i/>
          <w:sz w:val="20"/>
        </w:rPr>
        <w:t>SAN and Cloud</w:t>
      </w:r>
      <w:r w:rsidR="003F4C9F">
        <w:rPr>
          <w:rFonts w:ascii="Verdana" w:eastAsia="Verdana" w:hAnsi="Verdana" w:cs="Verdana"/>
          <w:b/>
          <w:i/>
          <w:sz w:val="20"/>
        </w:rPr>
        <w:t>.</w:t>
      </w:r>
    </w:p>
    <w:p w:rsidR="00A40B27" w:rsidRPr="00CE137C" w:rsidRDefault="00A40B27" w:rsidP="00FA0D28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 w:rsidRPr="00CE137C">
        <w:rPr>
          <w:rFonts w:ascii="Verdana" w:eastAsia="Verdana" w:hAnsi="Verdana" w:cs="Verdana"/>
          <w:sz w:val="20"/>
        </w:rPr>
        <w:t xml:space="preserve">Deployed Multiple Host Huawei </w:t>
      </w:r>
      <w:r w:rsidR="00E233F9" w:rsidRPr="00CE137C">
        <w:rPr>
          <w:rFonts w:ascii="Verdana" w:eastAsia="Verdana" w:hAnsi="Verdana" w:cs="Verdana"/>
          <w:sz w:val="20"/>
        </w:rPr>
        <w:t>Fusion Cloud</w:t>
      </w:r>
      <w:r w:rsidR="00150C3A" w:rsidRPr="00CE137C">
        <w:rPr>
          <w:rFonts w:ascii="Verdana" w:eastAsia="Verdana" w:hAnsi="Verdana" w:cs="Verdana"/>
          <w:sz w:val="20"/>
        </w:rPr>
        <w:t xml:space="preserve"> Hypervisor.</w:t>
      </w:r>
    </w:p>
    <w:p w:rsidR="00150C3A" w:rsidRPr="00CE137C" w:rsidRDefault="00150C3A" w:rsidP="00FA0D28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 w:rsidRPr="00CE137C">
        <w:rPr>
          <w:rFonts w:ascii="Verdana" w:eastAsia="Verdana" w:hAnsi="Verdana" w:cs="Verdana"/>
          <w:sz w:val="20"/>
        </w:rPr>
        <w:t>Integrated with Other Hypervisor</w:t>
      </w:r>
      <w:r w:rsidR="00FC1DE8" w:rsidRPr="00CE137C">
        <w:rPr>
          <w:rFonts w:ascii="Verdana" w:eastAsia="Verdana" w:hAnsi="Verdana" w:cs="Verdana"/>
          <w:sz w:val="20"/>
        </w:rPr>
        <w:t xml:space="preserve"> like VMware, Citrix </w:t>
      </w:r>
      <w:r w:rsidRPr="00CE137C">
        <w:rPr>
          <w:rFonts w:ascii="Verdana" w:eastAsia="Verdana" w:hAnsi="Verdana" w:cs="Verdana"/>
          <w:sz w:val="20"/>
        </w:rPr>
        <w:t>Xen,</w:t>
      </w:r>
      <w:r w:rsidR="00FC1DE8" w:rsidRPr="00CE137C">
        <w:rPr>
          <w:rFonts w:ascii="Verdana" w:eastAsia="Verdana" w:hAnsi="Verdana" w:cs="Verdana"/>
          <w:sz w:val="20"/>
        </w:rPr>
        <w:t xml:space="preserve"> </w:t>
      </w:r>
      <w:r w:rsidR="00E233F9" w:rsidRPr="00CE137C">
        <w:rPr>
          <w:rFonts w:ascii="Verdana" w:eastAsia="Verdana" w:hAnsi="Verdana" w:cs="Verdana"/>
          <w:sz w:val="20"/>
        </w:rPr>
        <w:t>Centos</w:t>
      </w:r>
      <w:r w:rsidR="00FC1DE8" w:rsidRPr="00CE137C">
        <w:rPr>
          <w:rFonts w:ascii="Verdana" w:eastAsia="Verdana" w:hAnsi="Verdana" w:cs="Verdana"/>
          <w:sz w:val="20"/>
        </w:rPr>
        <w:t xml:space="preserve"> xen,</w:t>
      </w:r>
      <w:r w:rsidRPr="00CE137C">
        <w:rPr>
          <w:rFonts w:ascii="Verdana" w:eastAsia="Verdana" w:hAnsi="Verdana" w:cs="Verdana"/>
          <w:sz w:val="20"/>
        </w:rPr>
        <w:t xml:space="preserve"> Microsoft Hyper-V.</w:t>
      </w:r>
    </w:p>
    <w:p w:rsidR="00150C3A" w:rsidRDefault="00150C3A" w:rsidP="00FA0D28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 w:rsidRPr="00CE137C">
        <w:rPr>
          <w:rFonts w:ascii="Verdana" w:eastAsia="Verdana" w:hAnsi="Verdana" w:cs="Verdana"/>
          <w:sz w:val="20"/>
        </w:rPr>
        <w:t>Virtualized Storage and network devices.</w:t>
      </w:r>
    </w:p>
    <w:p w:rsidR="004638B4" w:rsidRPr="00CE137C" w:rsidRDefault="004638B4" w:rsidP="00FA0D28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Deployed Zoning on Brocade SAN Switch, VLAN on Huawei Ethernet switch.</w:t>
      </w:r>
    </w:p>
    <w:p w:rsidR="00734FE4" w:rsidRDefault="00CE137C" w:rsidP="00734FE4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Attached </w:t>
      </w:r>
      <w:r w:rsidR="005F1473">
        <w:rPr>
          <w:rFonts w:ascii="Verdana" w:eastAsia="Verdana" w:hAnsi="Verdana" w:cs="Verdana"/>
          <w:sz w:val="20"/>
        </w:rPr>
        <w:t>Storage over FC SAN and IP SAN.</w:t>
      </w:r>
    </w:p>
    <w:p w:rsidR="00450B0A" w:rsidRPr="00CE137C" w:rsidRDefault="00450B0A" w:rsidP="00450B0A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 w:rsidRPr="00CE137C">
        <w:rPr>
          <w:rFonts w:ascii="Verdana" w:eastAsia="Verdana" w:hAnsi="Verdana" w:cs="Verdana"/>
          <w:sz w:val="20"/>
        </w:rPr>
        <w:t>Integration with Microsoft Active Directory, Remoteapp, Xenapp for remote access.</w:t>
      </w:r>
    </w:p>
    <w:p w:rsidR="00FB446F" w:rsidRDefault="00734FE4" w:rsidP="00BE07AF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 w:rsidRPr="00CE137C">
        <w:rPr>
          <w:rFonts w:ascii="Verdana" w:eastAsia="Verdana" w:hAnsi="Verdana" w:cs="Verdana"/>
          <w:sz w:val="20"/>
        </w:rPr>
        <w:t>Secure individual connectivity to E-lab over Internet to each participant.</w:t>
      </w:r>
    </w:p>
    <w:p w:rsidR="00BE07AF" w:rsidRDefault="00BE07AF" w:rsidP="00BE07AF">
      <w:pPr>
        <w:rPr>
          <w:rFonts w:ascii="Verdana" w:eastAsia="Verdana" w:hAnsi="Verdana" w:cs="Verdana"/>
          <w:b/>
          <w:i/>
          <w:sz w:val="22"/>
        </w:rPr>
      </w:pPr>
    </w:p>
    <w:p w:rsidR="00BE07AF" w:rsidRDefault="00253A89" w:rsidP="00C276A4">
      <w:pPr>
        <w:spacing w:line="360" w:lineRule="auto"/>
      </w:pPr>
      <w:r>
        <w:rPr>
          <w:rFonts w:ascii="Verdana" w:eastAsia="Verdana" w:hAnsi="Verdana" w:cs="Verdana"/>
          <w:b/>
          <w:i/>
          <w:sz w:val="22"/>
        </w:rPr>
        <w:t>TATA Communication Limited</w:t>
      </w:r>
      <w:r w:rsidR="00BE07AF">
        <w:rPr>
          <w:rFonts w:ascii="Verdana" w:eastAsia="Verdana" w:hAnsi="Verdana" w:cs="Verdana"/>
          <w:b/>
          <w:i/>
          <w:sz w:val="22"/>
        </w:rPr>
        <w:t xml:space="preserve"> </w:t>
      </w:r>
      <w:r w:rsidR="00BE07AF">
        <w:rPr>
          <w:rFonts w:ascii="Verdana" w:eastAsia="Verdana" w:hAnsi="Verdana" w:cs="Verdana"/>
          <w:b/>
          <w:i/>
          <w:sz w:val="18"/>
        </w:rPr>
        <w:t>(</w:t>
      </w:r>
      <w:r>
        <w:rPr>
          <w:rFonts w:ascii="Verdana" w:eastAsia="Verdana" w:hAnsi="Verdana" w:cs="Verdana"/>
          <w:b/>
          <w:i/>
          <w:sz w:val="18"/>
        </w:rPr>
        <w:t>December 2015 Onwards</w:t>
      </w:r>
      <w:r w:rsidR="00BE07AF">
        <w:rPr>
          <w:rFonts w:ascii="Verdana" w:eastAsia="Verdana" w:hAnsi="Verdana" w:cs="Verdana"/>
          <w:b/>
          <w:i/>
          <w:sz w:val="18"/>
        </w:rPr>
        <w:t>)</w:t>
      </w:r>
    </w:p>
    <w:p w:rsidR="00BE07AF" w:rsidRDefault="00BE07AF" w:rsidP="00C276A4">
      <w:pPr>
        <w:tabs>
          <w:tab w:val="left" w:pos="3600"/>
        </w:tabs>
        <w:spacing w:line="360" w:lineRule="auto"/>
        <w:ind w:left="3787" w:hanging="3786"/>
      </w:pPr>
      <w:r>
        <w:rPr>
          <w:rFonts w:ascii="Verdana" w:eastAsia="Verdana" w:hAnsi="Verdana" w:cs="Verdana"/>
          <w:i/>
          <w:sz w:val="20"/>
        </w:rPr>
        <w:t xml:space="preserve">Profile: </w:t>
      </w:r>
      <w:r>
        <w:rPr>
          <w:rFonts w:ascii="Verdana" w:eastAsia="Verdana" w:hAnsi="Verdana" w:cs="Verdana"/>
          <w:b/>
          <w:i/>
          <w:sz w:val="20"/>
        </w:rPr>
        <w:t>Technical Consultant – SAN and Cloud.</w:t>
      </w:r>
    </w:p>
    <w:p w:rsidR="00BE07AF" w:rsidRDefault="00771C37" w:rsidP="00BE07AF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Deployed Huawei High Density Servers and storage onsite.</w:t>
      </w:r>
    </w:p>
    <w:p w:rsidR="00771C37" w:rsidRDefault="00771C37" w:rsidP="00BE07AF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Connectivity and commissioning for Huawei </w:t>
      </w:r>
      <w:r w:rsidR="00C276A4">
        <w:rPr>
          <w:rFonts w:ascii="Verdana" w:eastAsia="Verdana" w:hAnsi="Verdana" w:cs="Verdana"/>
          <w:sz w:val="20"/>
        </w:rPr>
        <w:t>Fusion Sphere</w:t>
      </w:r>
      <w:r>
        <w:rPr>
          <w:rFonts w:ascii="Verdana" w:eastAsia="Verdana" w:hAnsi="Verdana" w:cs="Verdana"/>
          <w:sz w:val="20"/>
        </w:rPr>
        <w:t xml:space="preserve"> Cloud.</w:t>
      </w:r>
    </w:p>
    <w:p w:rsidR="00DE08B1" w:rsidRDefault="00DE08B1" w:rsidP="00DE08B1">
      <w:pPr>
        <w:jc w:val="both"/>
        <w:rPr>
          <w:rFonts w:ascii="Verdana" w:eastAsia="Verdana" w:hAnsi="Verdana" w:cs="Verdana"/>
          <w:sz w:val="20"/>
        </w:rPr>
      </w:pPr>
    </w:p>
    <w:p w:rsidR="00DE08B1" w:rsidRDefault="00D15542" w:rsidP="00DE08B1">
      <w:r>
        <w:rPr>
          <w:rFonts w:ascii="Verdana" w:eastAsia="Verdana" w:hAnsi="Verdana" w:cs="Verdana"/>
          <w:b/>
          <w:i/>
          <w:sz w:val="22"/>
        </w:rPr>
        <w:t>Confidential</w:t>
      </w:r>
      <w:r w:rsidR="00DE08B1">
        <w:rPr>
          <w:rFonts w:ascii="Verdana" w:eastAsia="Verdana" w:hAnsi="Verdana" w:cs="Verdana"/>
          <w:b/>
          <w:i/>
          <w:sz w:val="22"/>
        </w:rPr>
        <w:t xml:space="preserve"> </w:t>
      </w:r>
      <w:r w:rsidR="00DE08B1">
        <w:rPr>
          <w:rFonts w:ascii="Verdana" w:eastAsia="Verdana" w:hAnsi="Verdana" w:cs="Verdana"/>
          <w:b/>
          <w:i/>
          <w:sz w:val="18"/>
        </w:rPr>
        <w:t>(</w:t>
      </w:r>
      <w:r w:rsidR="0000453B">
        <w:rPr>
          <w:rFonts w:ascii="Verdana" w:eastAsia="Verdana" w:hAnsi="Verdana" w:cs="Verdana"/>
          <w:b/>
          <w:i/>
          <w:sz w:val="18"/>
        </w:rPr>
        <w:t>November</w:t>
      </w:r>
      <w:r w:rsidR="00DB6F2D">
        <w:rPr>
          <w:rFonts w:ascii="Verdana" w:eastAsia="Verdana" w:hAnsi="Verdana" w:cs="Verdana"/>
          <w:b/>
          <w:i/>
          <w:sz w:val="18"/>
        </w:rPr>
        <w:t xml:space="preserve"> </w:t>
      </w:r>
      <w:r w:rsidR="00DE08B1">
        <w:rPr>
          <w:rFonts w:ascii="Verdana" w:eastAsia="Verdana" w:hAnsi="Verdana" w:cs="Verdana"/>
          <w:b/>
          <w:i/>
          <w:sz w:val="18"/>
        </w:rPr>
        <w:t>2015 Onwards)</w:t>
      </w:r>
    </w:p>
    <w:p w:rsidR="00DE08B1" w:rsidRDefault="00DE08B1" w:rsidP="00DE08B1">
      <w:pPr>
        <w:tabs>
          <w:tab w:val="left" w:pos="3600"/>
        </w:tabs>
        <w:spacing w:line="360" w:lineRule="auto"/>
        <w:ind w:left="3787" w:hanging="3786"/>
      </w:pPr>
      <w:r>
        <w:rPr>
          <w:rFonts w:ascii="Verdana" w:eastAsia="Verdana" w:hAnsi="Verdana" w:cs="Verdana"/>
          <w:i/>
          <w:sz w:val="20"/>
        </w:rPr>
        <w:t xml:space="preserve">Profile: </w:t>
      </w:r>
      <w:r>
        <w:rPr>
          <w:rFonts w:ascii="Verdana" w:eastAsia="Verdana" w:hAnsi="Verdana" w:cs="Verdana"/>
          <w:b/>
          <w:i/>
          <w:sz w:val="20"/>
        </w:rPr>
        <w:t>Technical Consultant – backup.</w:t>
      </w:r>
    </w:p>
    <w:p w:rsidR="00DE08B1" w:rsidRDefault="00DE08B1" w:rsidP="00DE08B1">
      <w:pPr>
        <w:spacing w:line="360" w:lineRule="auto"/>
        <w:ind w:right="-199"/>
        <w:jc w:val="both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i/>
          <w:sz w:val="18"/>
        </w:rPr>
        <w:t xml:space="preserve">Project: </w:t>
      </w:r>
      <w:r w:rsidR="00355712">
        <w:rPr>
          <w:rFonts w:ascii="Verdana" w:eastAsia="Verdana" w:hAnsi="Verdana" w:cs="Verdana"/>
          <w:b/>
          <w:i/>
          <w:sz w:val="18"/>
        </w:rPr>
        <w:t>Central User backup (50+)</w:t>
      </w:r>
      <w:r>
        <w:rPr>
          <w:rFonts w:ascii="Verdana" w:eastAsia="Verdana" w:hAnsi="Verdana" w:cs="Verdana"/>
          <w:b/>
          <w:i/>
          <w:sz w:val="18"/>
        </w:rPr>
        <w:t>.</w:t>
      </w:r>
    </w:p>
    <w:p w:rsidR="00DE08B1" w:rsidRDefault="00A860F0" w:rsidP="00DE08B1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Development Application</w:t>
      </w:r>
      <w:r w:rsidRPr="00A21ABD">
        <w:rPr>
          <w:rFonts w:ascii="Verdana" w:eastAsia="Verdana" w:hAnsi="Verdana" w:cs="Verdana"/>
          <w:b/>
          <w:vertAlign w:val="superscript"/>
        </w:rPr>
        <w:t>©</w:t>
      </w:r>
      <w:r>
        <w:rPr>
          <w:rFonts w:ascii="Verdana" w:eastAsia="Verdana" w:hAnsi="Verdana" w:cs="Verdana"/>
          <w:sz w:val="20"/>
        </w:rPr>
        <w:t xml:space="preserve"> in C#.net for customized requirement from client</w:t>
      </w:r>
      <w:r w:rsidR="00DE08B1">
        <w:rPr>
          <w:rFonts w:ascii="Verdana" w:eastAsia="Verdana" w:hAnsi="Verdana" w:cs="Verdana"/>
          <w:sz w:val="20"/>
        </w:rPr>
        <w:t>.</w:t>
      </w:r>
    </w:p>
    <w:p w:rsidR="00A860F0" w:rsidRDefault="00A860F0" w:rsidP="00DE08B1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Application include </w:t>
      </w:r>
      <w:r w:rsidR="0091563B">
        <w:rPr>
          <w:rFonts w:ascii="Verdana" w:eastAsia="Verdana" w:hAnsi="Verdana" w:cs="Verdana"/>
          <w:sz w:val="20"/>
        </w:rPr>
        <w:t xml:space="preserve">Silent </w:t>
      </w:r>
      <w:r>
        <w:rPr>
          <w:rFonts w:ascii="Verdana" w:eastAsia="Verdana" w:hAnsi="Verdana" w:cs="Verdana"/>
          <w:sz w:val="20"/>
        </w:rPr>
        <w:t>FULL backup, Increme</w:t>
      </w:r>
      <w:r w:rsidR="0091563B">
        <w:rPr>
          <w:rFonts w:ascii="Verdana" w:eastAsia="Verdana" w:hAnsi="Verdana" w:cs="Verdana"/>
          <w:sz w:val="20"/>
        </w:rPr>
        <w:t>ntal backup</w:t>
      </w:r>
      <w:r>
        <w:rPr>
          <w:rFonts w:ascii="Verdana" w:eastAsia="Verdana" w:hAnsi="Verdana" w:cs="Verdana"/>
          <w:sz w:val="20"/>
        </w:rPr>
        <w:t>.</w:t>
      </w:r>
    </w:p>
    <w:p w:rsidR="0091563B" w:rsidRDefault="0091563B" w:rsidP="00DE08B1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Automatic</w:t>
      </w:r>
      <w:r w:rsidR="0047639A">
        <w:rPr>
          <w:rFonts w:ascii="Verdana" w:eastAsia="Verdana" w:hAnsi="Verdana" w:cs="Verdana"/>
          <w:sz w:val="20"/>
        </w:rPr>
        <w:t xml:space="preserve"> metadata</w:t>
      </w:r>
      <w:r>
        <w:rPr>
          <w:rFonts w:ascii="Verdana" w:eastAsia="Verdana" w:hAnsi="Verdana" w:cs="Verdana"/>
          <w:sz w:val="20"/>
        </w:rPr>
        <w:t xml:space="preserve"> recording for next data backup.</w:t>
      </w:r>
    </w:p>
    <w:p w:rsidR="005E35A0" w:rsidRDefault="005E35A0" w:rsidP="00DE08B1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Restoration facility to multiple points.</w:t>
      </w:r>
    </w:p>
    <w:p w:rsidR="00A860F0" w:rsidRDefault="0014715E" w:rsidP="00DE08B1">
      <w:pPr>
        <w:numPr>
          <w:ilvl w:val="0"/>
          <w:numId w:val="3"/>
        </w:numPr>
        <w:ind w:left="0" w:hanging="35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Deployed samba serv</w:t>
      </w:r>
      <w:r w:rsidR="00DD73CC">
        <w:rPr>
          <w:rFonts w:ascii="Verdana" w:eastAsia="Verdana" w:hAnsi="Verdana" w:cs="Verdana"/>
          <w:sz w:val="20"/>
        </w:rPr>
        <w:t>er with customized requirements (bash scripting).</w:t>
      </w:r>
    </w:p>
    <w:p w:rsidR="00EE781E" w:rsidRDefault="00EE781E" w:rsidP="00EE781E">
      <w:pPr>
        <w:jc w:val="both"/>
        <w:rPr>
          <w:rFonts w:ascii="Verdana" w:eastAsia="Verdana" w:hAnsi="Verdana" w:cs="Verdana"/>
          <w:sz w:val="20"/>
        </w:rPr>
      </w:pPr>
    </w:p>
    <w:p w:rsidR="00DE08B1" w:rsidRDefault="00DE08B1" w:rsidP="00DE08B1">
      <w:pPr>
        <w:jc w:val="both"/>
        <w:rPr>
          <w:rFonts w:ascii="Verdana" w:eastAsia="Verdana" w:hAnsi="Verdana" w:cs="Verdana"/>
          <w:sz w:val="20"/>
        </w:rPr>
      </w:pPr>
    </w:p>
    <w:p w:rsidR="00C61B41" w:rsidRPr="009B1977" w:rsidRDefault="00C61B41" w:rsidP="009B1977">
      <w:pPr>
        <w:jc w:val="both"/>
        <w:rPr>
          <w:rFonts w:ascii="Verdana" w:eastAsia="Verdana" w:hAnsi="Verdana" w:cs="Verdana"/>
          <w:sz w:val="20"/>
        </w:rPr>
      </w:pPr>
    </w:p>
    <w:p w:rsidR="00FB446F" w:rsidRDefault="00FB446F">
      <w:pPr>
        <w:jc w:val="center"/>
      </w:pPr>
      <w:r>
        <w:rPr>
          <w:rFonts w:ascii="Verdana" w:eastAsia="Verdana" w:hAnsi="Verdana" w:cs="Verdana"/>
          <w:b/>
          <w:i/>
          <w:sz w:val="22"/>
        </w:rPr>
        <w:t>Huawei Telecommunication Co, India Pvt. Ltd.</w:t>
      </w:r>
      <w:r>
        <w:rPr>
          <w:rFonts w:ascii="Verdana" w:eastAsia="Verdana" w:hAnsi="Verdana" w:cs="Verdana"/>
          <w:b/>
          <w:i/>
          <w:sz w:val="18"/>
        </w:rPr>
        <w:t xml:space="preserve"> (February 2009 </w:t>
      </w:r>
      <w:r w:rsidR="00936D6B">
        <w:rPr>
          <w:rFonts w:ascii="Verdana" w:eastAsia="Verdana" w:hAnsi="Verdana" w:cs="Verdana"/>
          <w:b/>
          <w:i/>
          <w:sz w:val="18"/>
        </w:rPr>
        <w:t>–</w:t>
      </w:r>
      <w:r>
        <w:rPr>
          <w:rFonts w:ascii="Verdana" w:eastAsia="Verdana" w:hAnsi="Verdana" w:cs="Verdana"/>
          <w:b/>
          <w:i/>
          <w:sz w:val="18"/>
        </w:rPr>
        <w:t xml:space="preserve"> </w:t>
      </w:r>
      <w:r w:rsidR="00936D6B">
        <w:rPr>
          <w:rFonts w:ascii="Verdana" w:eastAsia="Verdana" w:hAnsi="Verdana" w:cs="Verdana"/>
          <w:b/>
          <w:i/>
          <w:sz w:val="18"/>
        </w:rPr>
        <w:t>February 2015</w:t>
      </w:r>
      <w:r>
        <w:rPr>
          <w:rFonts w:ascii="Verdana" w:eastAsia="Verdana" w:hAnsi="Verdana" w:cs="Verdana"/>
          <w:b/>
          <w:i/>
          <w:sz w:val="18"/>
        </w:rPr>
        <w:t>)</w:t>
      </w:r>
    </w:p>
    <w:p w:rsidR="00FB446F" w:rsidRDefault="00FB446F">
      <w:pPr>
        <w:tabs>
          <w:tab w:val="left" w:pos="360"/>
          <w:tab w:val="left" w:pos="720"/>
        </w:tabs>
        <w:ind w:left="360"/>
      </w:pPr>
    </w:p>
    <w:p w:rsidR="00FB446F" w:rsidRDefault="00FB446F" w:rsidP="00F3058F">
      <w:pPr>
        <w:tabs>
          <w:tab w:val="left" w:pos="3600"/>
        </w:tabs>
        <w:spacing w:line="360" w:lineRule="auto"/>
        <w:ind w:left="3787" w:hanging="3786"/>
      </w:pPr>
      <w:r>
        <w:rPr>
          <w:rFonts w:ascii="Verdana" w:eastAsia="Verdana" w:hAnsi="Verdana" w:cs="Verdana"/>
          <w:i/>
          <w:sz w:val="20"/>
        </w:rPr>
        <w:t xml:space="preserve">Profile: </w:t>
      </w:r>
      <w:r>
        <w:rPr>
          <w:rFonts w:ascii="Verdana" w:eastAsia="Verdana" w:hAnsi="Verdana" w:cs="Verdana"/>
          <w:b/>
          <w:i/>
          <w:sz w:val="20"/>
        </w:rPr>
        <w:t xml:space="preserve">Manager- IT </w:t>
      </w:r>
      <w:r w:rsidR="00DA06FF">
        <w:rPr>
          <w:rFonts w:ascii="Verdana" w:eastAsia="Verdana" w:hAnsi="Verdana" w:cs="Verdana"/>
          <w:b/>
          <w:i/>
          <w:sz w:val="20"/>
        </w:rPr>
        <w:t>Infra Services</w:t>
      </w:r>
      <w:bookmarkStart w:id="0" w:name="_GoBack"/>
      <w:bookmarkEnd w:id="0"/>
    </w:p>
    <w:p w:rsidR="00FB446F" w:rsidRDefault="00FB446F" w:rsidP="00F3058F">
      <w:pPr>
        <w:ind w:right="-199"/>
        <w:jc w:val="both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i/>
          <w:sz w:val="18"/>
        </w:rPr>
        <w:t>Reporting Team Size: 10</w:t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ab/>
        <w:t>Install base: 5000+ IT Equipment</w:t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ab/>
      </w:r>
      <w:r>
        <w:rPr>
          <w:rFonts w:ascii="Verdana" w:eastAsia="Verdana" w:hAnsi="Verdana" w:cs="Verdana"/>
          <w:b/>
          <w:i/>
          <w:sz w:val="18"/>
        </w:rPr>
        <w:tab/>
      </w:r>
    </w:p>
    <w:p w:rsidR="00FB446F" w:rsidRDefault="00C276A4" w:rsidP="00F3058F">
      <w:pPr>
        <w:ind w:right="-199"/>
        <w:jc w:val="both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i/>
          <w:sz w:val="18"/>
        </w:rPr>
        <w:t>Hardware: SUN, IBM, HP, DELL and Huawei</w:t>
      </w:r>
      <w:r w:rsidR="00FB446F">
        <w:rPr>
          <w:rFonts w:ascii="Verdana" w:eastAsia="Verdana" w:hAnsi="Verdana" w:cs="Verdana"/>
          <w:b/>
          <w:i/>
          <w:sz w:val="18"/>
        </w:rPr>
        <w:tab/>
      </w:r>
      <w:r w:rsidR="00FB446F">
        <w:rPr>
          <w:rFonts w:ascii="Verdana" w:eastAsia="Verdana" w:hAnsi="Verdana" w:cs="Verdana"/>
          <w:b/>
          <w:i/>
          <w:sz w:val="18"/>
        </w:rPr>
        <w:tab/>
        <w:t>OS: Solaris, Linux, Windows, Citrix</w:t>
      </w:r>
    </w:p>
    <w:p w:rsidR="00FB446F" w:rsidRDefault="00FB446F" w:rsidP="00F3058F">
      <w:pPr>
        <w:ind w:right="-199"/>
        <w:jc w:val="both"/>
        <w:rPr>
          <w:rFonts w:ascii="Verdana" w:eastAsia="Verdana" w:hAnsi="Verdana" w:cs="Verdana"/>
          <w:b/>
          <w:i/>
          <w:sz w:val="18"/>
        </w:rPr>
      </w:pPr>
    </w:p>
    <w:p w:rsidR="00FB446F" w:rsidRDefault="00FB446F" w:rsidP="00F3058F">
      <w:pPr>
        <w:ind w:right="-199"/>
        <w:jc w:val="both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i/>
          <w:sz w:val="18"/>
        </w:rPr>
        <w:t>Customers: TATA, Reliance, BSNL, Airtel, Idea, Vodafone, MTS, Videocon, Aircel, MTNL etc.</w:t>
      </w:r>
    </w:p>
    <w:p w:rsidR="00FB446F" w:rsidRDefault="00FB446F">
      <w:pPr>
        <w:ind w:right="-199"/>
        <w:jc w:val="both"/>
        <w:rPr>
          <w:rFonts w:ascii="Verdana" w:eastAsia="Verdana" w:hAnsi="Verdana" w:cs="Verdana"/>
          <w:b/>
          <w:i/>
          <w:sz w:val="18"/>
        </w:rPr>
      </w:pPr>
    </w:p>
    <w:p w:rsidR="00FB446F" w:rsidRDefault="006869CA">
      <w:pPr>
        <w:ind w:right="-199"/>
        <w:jc w:val="both"/>
      </w:pPr>
      <w:r>
        <w:rPr>
          <w:rFonts w:ascii="Verdana" w:eastAsia="Verdana" w:hAnsi="Verdana" w:cs="Verdana"/>
          <w:b/>
          <w:i/>
          <w:sz w:val="18"/>
        </w:rPr>
        <w:t>Products: AAA &amp; CG, Wireless OSS,</w:t>
      </w:r>
      <w:r w:rsidR="00FB446F">
        <w:rPr>
          <w:rFonts w:ascii="Verdana" w:eastAsia="Verdana" w:hAnsi="Verdana" w:cs="Verdana"/>
          <w:b/>
          <w:i/>
          <w:sz w:val="18"/>
        </w:rPr>
        <w:t xml:space="preserve"> Transmission NMS, BSC/MSC applications, IN, LI, RAS.</w:t>
      </w:r>
    </w:p>
    <w:p w:rsidR="00FB446F" w:rsidRDefault="00FB446F">
      <w:pPr>
        <w:ind w:left="-4" w:right="-199"/>
        <w:jc w:val="both"/>
      </w:pPr>
    </w:p>
    <w:p w:rsidR="00FB446F" w:rsidRDefault="00FB446F">
      <w:pPr>
        <w:ind w:left="-4" w:right="-199"/>
        <w:jc w:val="both"/>
      </w:pPr>
      <w:r>
        <w:rPr>
          <w:rFonts w:ascii="Verdana" w:eastAsia="Verdana" w:hAnsi="Verdana" w:cs="Verdana"/>
          <w:b/>
          <w:i/>
          <w:sz w:val="20"/>
        </w:rPr>
        <w:t>Responsibilities:-</w:t>
      </w:r>
    </w:p>
    <w:p w:rsidR="00FB446F" w:rsidRDefault="00FB446F">
      <w:pPr>
        <w:ind w:left="-4" w:right="-199"/>
        <w:jc w:val="both"/>
      </w:pPr>
    </w:p>
    <w:p w:rsidR="00FB446F" w:rsidRDefault="00FB446F" w:rsidP="00C61B41">
      <w:pPr>
        <w:numPr>
          <w:ilvl w:val="0"/>
          <w:numId w:val="3"/>
        </w:numPr>
        <w:tabs>
          <w:tab w:val="left" w:pos="360"/>
        </w:tabs>
        <w:ind w:left="0" w:hanging="359"/>
        <w:jc w:val="both"/>
      </w:pPr>
      <w:r>
        <w:rPr>
          <w:rFonts w:ascii="Verdana" w:eastAsia="Verdana" w:hAnsi="Verdana" w:cs="Verdana"/>
          <w:sz w:val="20"/>
        </w:rPr>
        <w:t>Leading a L1/L2 remote support team supporting customers issue related to Hardware/ OS/Anti-virus/ Third party Software/ Infrastructure Products. Making sure all customer cases are handled by tea</w:t>
      </w:r>
      <w:r w:rsidR="003C03F3">
        <w:rPr>
          <w:rFonts w:ascii="Verdana" w:eastAsia="Verdana" w:hAnsi="Verdana" w:cs="Verdana"/>
          <w:sz w:val="20"/>
        </w:rPr>
        <w:t>m are adh</w:t>
      </w:r>
      <w:r w:rsidR="00575256">
        <w:rPr>
          <w:rFonts w:ascii="Verdana" w:eastAsia="Verdana" w:hAnsi="Verdana" w:cs="Verdana"/>
          <w:sz w:val="20"/>
        </w:rPr>
        <w:t>erence to process, SLA, a</w:t>
      </w:r>
      <w:r>
        <w:rPr>
          <w:rFonts w:ascii="Verdana" w:eastAsia="Verdana" w:hAnsi="Verdana" w:cs="Verdana"/>
          <w:sz w:val="20"/>
        </w:rPr>
        <w:t xml:space="preserve">nd </w:t>
      </w:r>
      <w:r w:rsidR="00575256">
        <w:rPr>
          <w:rFonts w:ascii="Verdana" w:eastAsia="Verdana" w:hAnsi="Verdana" w:cs="Verdana"/>
          <w:sz w:val="20"/>
        </w:rPr>
        <w:t xml:space="preserve">quality </w:t>
      </w:r>
      <w:r>
        <w:rPr>
          <w:rFonts w:ascii="Verdana" w:eastAsia="Verdana" w:hAnsi="Verdana" w:cs="Verdana"/>
          <w:sz w:val="20"/>
        </w:rPr>
        <w:t>KPI.</w:t>
      </w:r>
    </w:p>
    <w:p w:rsidR="00FB446F" w:rsidRPr="005F3D27" w:rsidRDefault="00FB446F">
      <w:pPr>
        <w:numPr>
          <w:ilvl w:val="0"/>
          <w:numId w:val="3"/>
        </w:numPr>
        <w:ind w:left="0" w:hanging="359"/>
        <w:jc w:val="both"/>
      </w:pPr>
      <w:r>
        <w:rPr>
          <w:rFonts w:ascii="Verdana" w:eastAsia="Verdana" w:hAnsi="Verdana" w:cs="Verdana"/>
          <w:sz w:val="20"/>
        </w:rPr>
        <w:lastRenderedPageBreak/>
        <w:t xml:space="preserve">Lead the IT Infrastructure team allocating the work with advice, enhance the expertise and set work objectives and manage performance of the team. </w:t>
      </w:r>
    </w:p>
    <w:p w:rsidR="005F3D27" w:rsidRDefault="005F3D27" w:rsidP="005F3D27">
      <w:pPr>
        <w:jc w:val="both"/>
      </w:pPr>
    </w:p>
    <w:p w:rsidR="005F3D27" w:rsidRDefault="005F3D27" w:rsidP="005F3D27">
      <w:pPr>
        <w:numPr>
          <w:ilvl w:val="0"/>
          <w:numId w:val="3"/>
        </w:numPr>
        <w:ind w:left="0" w:hanging="359"/>
        <w:jc w:val="both"/>
      </w:pPr>
      <w:r>
        <w:rPr>
          <w:rFonts w:ascii="Verdana" w:eastAsia="Verdana" w:hAnsi="Verdana" w:cs="Verdana"/>
          <w:sz w:val="20"/>
        </w:rPr>
        <w:t xml:space="preserve">Continuous communication with </w:t>
      </w:r>
      <w:r w:rsidR="007E4F7D">
        <w:rPr>
          <w:rFonts w:ascii="Verdana" w:eastAsia="Verdana" w:hAnsi="Verdana" w:cs="Verdana"/>
          <w:sz w:val="20"/>
        </w:rPr>
        <w:t>stakeholders</w:t>
      </w:r>
      <w:r>
        <w:rPr>
          <w:rFonts w:ascii="Verdana" w:eastAsia="Verdana" w:hAnsi="Verdana" w:cs="Verdana"/>
          <w:sz w:val="20"/>
        </w:rPr>
        <w:t xml:space="preserve"> for review, updates, feedback to understand pain areas and </w:t>
      </w:r>
      <w:r w:rsidR="008C0DD3">
        <w:rPr>
          <w:rFonts w:ascii="Verdana" w:eastAsia="Verdana" w:hAnsi="Verdana" w:cs="Verdana"/>
          <w:sz w:val="20"/>
        </w:rPr>
        <w:t xml:space="preserve">continuous </w:t>
      </w:r>
      <w:r w:rsidR="008B444E">
        <w:rPr>
          <w:rFonts w:ascii="Verdana" w:eastAsia="Verdana" w:hAnsi="Verdana" w:cs="Verdana"/>
          <w:sz w:val="20"/>
        </w:rPr>
        <w:t xml:space="preserve">service </w:t>
      </w:r>
      <w:r w:rsidR="008C0DD3">
        <w:rPr>
          <w:rFonts w:ascii="Verdana" w:eastAsia="Verdana" w:hAnsi="Verdana" w:cs="Verdana"/>
          <w:sz w:val="20"/>
        </w:rPr>
        <w:t>improvement</w:t>
      </w:r>
      <w:r>
        <w:rPr>
          <w:rFonts w:ascii="Verdana" w:eastAsia="Verdana" w:hAnsi="Verdana" w:cs="Verdana"/>
          <w:sz w:val="20"/>
        </w:rPr>
        <w:t>.</w:t>
      </w:r>
    </w:p>
    <w:p w:rsidR="005F3D27" w:rsidRDefault="005F3D27" w:rsidP="005F3D27">
      <w:pPr>
        <w:tabs>
          <w:tab w:val="left" w:pos="360"/>
        </w:tabs>
        <w:jc w:val="both"/>
      </w:pPr>
    </w:p>
    <w:p w:rsidR="00FB446F" w:rsidRPr="00442346" w:rsidRDefault="00654670" w:rsidP="00456D37">
      <w:pPr>
        <w:numPr>
          <w:ilvl w:val="0"/>
          <w:numId w:val="3"/>
        </w:numPr>
        <w:tabs>
          <w:tab w:val="left" w:pos="360"/>
        </w:tabs>
        <w:ind w:left="0" w:hanging="359"/>
        <w:jc w:val="both"/>
      </w:pPr>
      <w:r w:rsidRPr="00442346">
        <w:rPr>
          <w:rFonts w:ascii="Verdana" w:eastAsia="Verdana" w:hAnsi="Verdana" w:cs="Verdana"/>
          <w:sz w:val="20"/>
        </w:rPr>
        <w:t>Developing process flow</w:t>
      </w:r>
      <w:r w:rsidR="004E6527" w:rsidRPr="00442346">
        <w:rPr>
          <w:rFonts w:ascii="Verdana" w:eastAsia="Verdana" w:hAnsi="Verdana" w:cs="Verdana"/>
          <w:sz w:val="20"/>
        </w:rPr>
        <w:t>, SOP</w:t>
      </w:r>
      <w:r w:rsidRPr="00442346">
        <w:rPr>
          <w:rFonts w:ascii="Verdana" w:eastAsia="Verdana" w:hAnsi="Verdana" w:cs="Verdana"/>
          <w:sz w:val="20"/>
        </w:rPr>
        <w:t xml:space="preserve"> and </w:t>
      </w:r>
      <w:r w:rsidR="004E6527" w:rsidRPr="00442346">
        <w:rPr>
          <w:rFonts w:ascii="Verdana" w:eastAsia="Verdana" w:hAnsi="Verdana" w:cs="Verdana"/>
          <w:sz w:val="20"/>
        </w:rPr>
        <w:t>customer presentations</w:t>
      </w:r>
      <w:r w:rsidRPr="00442346">
        <w:rPr>
          <w:rFonts w:ascii="Verdana" w:eastAsia="Verdana" w:hAnsi="Verdana" w:cs="Verdana"/>
          <w:sz w:val="20"/>
        </w:rPr>
        <w:t xml:space="preserve">. </w:t>
      </w:r>
      <w:r w:rsidR="005F3D27" w:rsidRPr="00442346">
        <w:rPr>
          <w:rFonts w:ascii="Verdana" w:eastAsia="Verdana" w:hAnsi="Verdana" w:cs="Verdana"/>
          <w:sz w:val="20"/>
        </w:rPr>
        <w:t>Ensuring publishing of RCA, CAPA, Critical/ incident Handling report, Learning Report and case study.</w:t>
      </w:r>
      <w:r w:rsidRPr="00442346">
        <w:rPr>
          <w:rFonts w:ascii="Verdana" w:eastAsia="Verdana" w:hAnsi="Verdana" w:cs="Verdana"/>
          <w:sz w:val="20"/>
        </w:rPr>
        <w:t xml:space="preserve"> </w:t>
      </w:r>
    </w:p>
    <w:p w:rsidR="00442346" w:rsidRDefault="00442346" w:rsidP="00B74C7A">
      <w:pPr>
        <w:tabs>
          <w:tab w:val="left" w:pos="360"/>
        </w:tabs>
        <w:jc w:val="both"/>
      </w:pPr>
    </w:p>
    <w:p w:rsidR="00CF64B1" w:rsidRDefault="00CF64B1" w:rsidP="00CF64B1">
      <w:pPr>
        <w:numPr>
          <w:ilvl w:val="0"/>
          <w:numId w:val="3"/>
        </w:numPr>
        <w:tabs>
          <w:tab w:val="left" w:pos="360"/>
        </w:tabs>
        <w:ind w:left="0" w:hanging="359"/>
        <w:jc w:val="both"/>
      </w:pPr>
      <w:r>
        <w:rPr>
          <w:rFonts w:ascii="Verdana" w:eastAsia="Verdana" w:hAnsi="Verdana" w:cs="Verdana"/>
          <w:sz w:val="20"/>
        </w:rPr>
        <w:t xml:space="preserve">Management of third party vendors through contracts related to Services, Manpower, Software, Hardware AMC etc. </w:t>
      </w:r>
      <w:r w:rsidR="004E6527">
        <w:rPr>
          <w:rFonts w:ascii="Verdana" w:eastAsia="Verdana" w:hAnsi="Verdana" w:cs="Verdana"/>
          <w:sz w:val="20"/>
        </w:rPr>
        <w:t>Designing Scope</w:t>
      </w:r>
      <w:r>
        <w:rPr>
          <w:rFonts w:ascii="Verdana" w:eastAsia="Verdana" w:hAnsi="Verdana" w:cs="Verdana"/>
          <w:sz w:val="20"/>
        </w:rPr>
        <w:t>,</w:t>
      </w:r>
      <w:r w:rsidR="00E120F5">
        <w:rPr>
          <w:rFonts w:ascii="Verdana" w:eastAsia="Verdana" w:hAnsi="Verdana" w:cs="Verdana"/>
          <w:sz w:val="20"/>
        </w:rPr>
        <w:t xml:space="preserve"> contract terms, SLA terms, RFP, RFQ etc. Acceptance of work completion, Procurement requests and renewals</w:t>
      </w:r>
      <w:r>
        <w:rPr>
          <w:rFonts w:ascii="Verdana" w:eastAsia="Verdana" w:hAnsi="Verdana" w:cs="Verdana"/>
          <w:sz w:val="20"/>
        </w:rPr>
        <w:t>, payment etc.</w:t>
      </w:r>
    </w:p>
    <w:p w:rsidR="00CF64B1" w:rsidRDefault="00CF64B1" w:rsidP="00CF64B1">
      <w:pPr>
        <w:tabs>
          <w:tab w:val="left" w:pos="360"/>
        </w:tabs>
        <w:jc w:val="both"/>
      </w:pPr>
    </w:p>
    <w:p w:rsidR="00CF64B1" w:rsidRDefault="00CF64B1" w:rsidP="00CF64B1">
      <w:pPr>
        <w:numPr>
          <w:ilvl w:val="0"/>
          <w:numId w:val="3"/>
        </w:numPr>
        <w:tabs>
          <w:tab w:val="left" w:pos="360"/>
        </w:tabs>
        <w:ind w:left="0" w:hanging="359"/>
        <w:jc w:val="both"/>
      </w:pPr>
      <w:r>
        <w:rPr>
          <w:rFonts w:ascii="Verdana" w:eastAsia="Verdana" w:hAnsi="Verdana" w:cs="Verdana"/>
          <w:sz w:val="20"/>
        </w:rPr>
        <w:t>Provide forecast of services cost to finance management for annual budget. Optimize cost of deliverable implementing different service strategy and present quarterly to management for review.</w:t>
      </w:r>
    </w:p>
    <w:p w:rsidR="00FB446F" w:rsidRDefault="00FB446F">
      <w:pPr>
        <w:tabs>
          <w:tab w:val="left" w:pos="360"/>
        </w:tabs>
        <w:ind w:hanging="359"/>
        <w:jc w:val="both"/>
        <w:rPr>
          <w:rFonts w:ascii="Verdana" w:eastAsia="Verdana" w:hAnsi="Verdana" w:cs="Verdana"/>
          <w:sz w:val="20"/>
        </w:rPr>
      </w:pPr>
    </w:p>
    <w:p w:rsidR="00FB446F" w:rsidRDefault="00FB446F">
      <w:pPr>
        <w:numPr>
          <w:ilvl w:val="0"/>
          <w:numId w:val="3"/>
        </w:numPr>
        <w:tabs>
          <w:tab w:val="left" w:pos="360"/>
        </w:tabs>
        <w:ind w:left="0" w:hanging="359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Supported products and technologies: Solaris, RHEL, SUSE </w:t>
      </w:r>
      <w:r w:rsidR="00C276A4">
        <w:rPr>
          <w:rFonts w:ascii="Verdana" w:eastAsia="Verdana" w:hAnsi="Verdana" w:cs="Verdana"/>
          <w:sz w:val="20"/>
        </w:rPr>
        <w:t>Linux</w:t>
      </w:r>
      <w:r>
        <w:rPr>
          <w:rFonts w:ascii="Verdana" w:eastAsia="Verdana" w:hAnsi="Verdana" w:cs="Verdana"/>
          <w:sz w:val="20"/>
        </w:rPr>
        <w:t>, Windows</w:t>
      </w:r>
      <w:r w:rsidR="00B9663B">
        <w:rPr>
          <w:rFonts w:ascii="Verdana" w:eastAsia="Verdana" w:hAnsi="Verdana" w:cs="Verdana"/>
          <w:sz w:val="20"/>
        </w:rPr>
        <w:t>, VCS, VXVM, SVM, LVM, RHEL KVM</w:t>
      </w:r>
      <w:r>
        <w:rPr>
          <w:rFonts w:ascii="Verdana" w:eastAsia="Verdana" w:hAnsi="Verdana" w:cs="Verdana"/>
          <w:sz w:val="20"/>
        </w:rPr>
        <w:t xml:space="preserve"> </w:t>
      </w:r>
      <w:r w:rsidR="00B9663B">
        <w:rPr>
          <w:rFonts w:ascii="Verdana" w:eastAsia="Verdana" w:hAnsi="Verdana" w:cs="Verdana"/>
          <w:sz w:val="20"/>
        </w:rPr>
        <w:t>and Citrix</w:t>
      </w:r>
      <w:r>
        <w:rPr>
          <w:rFonts w:ascii="Verdana" w:eastAsia="Verdana" w:hAnsi="Verdana" w:cs="Verdana"/>
          <w:sz w:val="20"/>
        </w:rPr>
        <w:t xml:space="preserve"> Xenserver.</w:t>
      </w:r>
    </w:p>
    <w:p w:rsidR="00FB446F" w:rsidRDefault="00FB446F">
      <w:pPr>
        <w:tabs>
          <w:tab w:val="left" w:pos="360"/>
        </w:tabs>
        <w:jc w:val="both"/>
        <w:rPr>
          <w:rFonts w:ascii="Verdana" w:eastAsia="Verdana" w:hAnsi="Verdana" w:cs="Verdana"/>
          <w:sz w:val="20"/>
        </w:rPr>
      </w:pPr>
    </w:p>
    <w:p w:rsidR="00FB446F" w:rsidRDefault="00FB446F">
      <w:pPr>
        <w:numPr>
          <w:ilvl w:val="0"/>
          <w:numId w:val="3"/>
        </w:numPr>
        <w:tabs>
          <w:tab w:val="left" w:pos="360"/>
        </w:tabs>
        <w:ind w:left="0" w:hanging="359"/>
        <w:jc w:val="both"/>
      </w:pPr>
      <w:r>
        <w:rPr>
          <w:rFonts w:ascii="Verdana" w:eastAsia="Verdana" w:hAnsi="Verdana" w:cs="Verdana"/>
          <w:sz w:val="20"/>
        </w:rPr>
        <w:t xml:space="preserve">Successfully deployed Remote access Servers as per DoT guidelines on Citrix. </w:t>
      </w:r>
      <w:r w:rsidR="007105E5">
        <w:rPr>
          <w:rFonts w:ascii="Verdana" w:eastAsia="Verdana" w:hAnsi="Verdana" w:cs="Verdana"/>
          <w:sz w:val="20"/>
        </w:rPr>
        <w:t xml:space="preserve">Hold knowledge for </w:t>
      </w:r>
      <w:r w:rsidR="00D73F1A">
        <w:rPr>
          <w:rFonts w:ascii="Verdana" w:eastAsia="Verdana" w:hAnsi="Verdana" w:cs="Verdana"/>
          <w:sz w:val="20"/>
        </w:rPr>
        <w:t>Services like</w:t>
      </w:r>
      <w:r>
        <w:rPr>
          <w:rFonts w:ascii="Verdana" w:eastAsia="Verdana" w:hAnsi="Verdana" w:cs="Verdana"/>
          <w:sz w:val="20"/>
        </w:rPr>
        <w:t xml:space="preserve"> IIS, </w:t>
      </w:r>
      <w:r w:rsidR="00892189">
        <w:rPr>
          <w:rFonts w:ascii="Verdana" w:eastAsia="Verdana" w:hAnsi="Verdana" w:cs="Verdana"/>
          <w:sz w:val="20"/>
        </w:rPr>
        <w:t xml:space="preserve">Apache, </w:t>
      </w:r>
      <w:r>
        <w:rPr>
          <w:rFonts w:ascii="Verdana" w:eastAsia="Verdana" w:hAnsi="Verdana" w:cs="Verdana"/>
          <w:sz w:val="20"/>
        </w:rPr>
        <w:t>FTP Server, File Server, Terminal Server, DNS, DHCP, Sa</w:t>
      </w:r>
      <w:r w:rsidR="00204AE9">
        <w:rPr>
          <w:rFonts w:ascii="Verdana" w:eastAsia="Verdana" w:hAnsi="Verdana" w:cs="Verdana"/>
          <w:sz w:val="20"/>
        </w:rPr>
        <w:t>mba, NFS etc</w:t>
      </w:r>
    </w:p>
    <w:p w:rsidR="00FB446F" w:rsidRDefault="00FB446F">
      <w:pPr>
        <w:tabs>
          <w:tab w:val="left" w:pos="360"/>
        </w:tabs>
        <w:ind w:hanging="359"/>
        <w:jc w:val="both"/>
      </w:pPr>
    </w:p>
    <w:p w:rsidR="00FB446F" w:rsidRDefault="00FB446F">
      <w:pPr>
        <w:tabs>
          <w:tab w:val="left" w:pos="360"/>
        </w:tabs>
        <w:jc w:val="both"/>
      </w:pPr>
    </w:p>
    <w:p w:rsidR="00FB446F" w:rsidRDefault="00FB446F">
      <w:pPr>
        <w:jc w:val="center"/>
      </w:pPr>
      <w:r>
        <w:rPr>
          <w:rFonts w:ascii="Verdana" w:eastAsia="Verdana" w:hAnsi="Verdana" w:cs="Verdana"/>
          <w:b/>
          <w:i/>
          <w:sz w:val="22"/>
        </w:rPr>
        <w:t>FISERV India Pvt. Ltd.</w:t>
      </w:r>
      <w:r>
        <w:rPr>
          <w:rFonts w:ascii="Verdana" w:eastAsia="Verdana" w:hAnsi="Verdana" w:cs="Verdana"/>
          <w:b/>
          <w:i/>
          <w:sz w:val="18"/>
        </w:rPr>
        <w:t xml:space="preserve"> (August 2008 – February 2009)</w:t>
      </w:r>
    </w:p>
    <w:p w:rsidR="00FB446F" w:rsidRDefault="00FB446F">
      <w:pPr>
        <w:tabs>
          <w:tab w:val="left" w:pos="360"/>
          <w:tab w:val="left" w:pos="720"/>
        </w:tabs>
        <w:ind w:left="360"/>
      </w:pPr>
    </w:p>
    <w:p w:rsidR="00FB446F" w:rsidRDefault="00936D6B">
      <w:pPr>
        <w:tabs>
          <w:tab w:val="left" w:pos="3600"/>
        </w:tabs>
        <w:ind w:left="3787" w:hanging="3786"/>
      </w:pPr>
      <w:r>
        <w:rPr>
          <w:rFonts w:ascii="Verdana" w:eastAsia="Verdana" w:hAnsi="Verdana" w:cs="Verdana"/>
          <w:i/>
          <w:sz w:val="20"/>
        </w:rPr>
        <w:t>Profile:</w:t>
      </w:r>
      <w:r w:rsidR="00FB446F">
        <w:rPr>
          <w:rFonts w:ascii="Verdana" w:eastAsia="Verdana" w:hAnsi="Verdana" w:cs="Verdana"/>
          <w:i/>
          <w:sz w:val="20"/>
        </w:rPr>
        <w:t xml:space="preserve"> </w:t>
      </w:r>
      <w:r w:rsidR="00FB446F">
        <w:rPr>
          <w:rFonts w:ascii="Verdana" w:eastAsia="Verdana" w:hAnsi="Verdana" w:cs="Verdana"/>
          <w:b/>
          <w:i/>
          <w:sz w:val="20"/>
        </w:rPr>
        <w:t>Sr. System Administrator (Project: FR P&amp;I)</w:t>
      </w:r>
    </w:p>
    <w:p w:rsidR="00FB446F" w:rsidRDefault="00FB446F">
      <w:pPr>
        <w:ind w:left="-4" w:right="-199"/>
        <w:jc w:val="both"/>
      </w:pPr>
    </w:p>
    <w:p w:rsidR="002E5F23" w:rsidRDefault="002E5F23" w:rsidP="002E5F23">
      <w:pPr>
        <w:ind w:right="-199"/>
        <w:jc w:val="both"/>
      </w:pPr>
      <w:r w:rsidRPr="002E5F23">
        <w:rPr>
          <w:rFonts w:ascii="Verdana" w:eastAsia="Verdana" w:hAnsi="Verdana" w:cs="Verdana"/>
          <w:b/>
          <w:i/>
          <w:sz w:val="20"/>
        </w:rPr>
        <w:t>Responsibilities:-</w:t>
      </w:r>
    </w:p>
    <w:p w:rsidR="00FB446F" w:rsidRDefault="004B02B4">
      <w:pPr>
        <w:numPr>
          <w:ilvl w:val="0"/>
          <w:numId w:val="3"/>
        </w:numPr>
        <w:tabs>
          <w:tab w:val="left" w:pos="360"/>
        </w:tabs>
        <w:ind w:left="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Providing</w:t>
      </w:r>
      <w:r w:rsidR="00BD3EE1">
        <w:rPr>
          <w:rFonts w:ascii="Verdana" w:eastAsia="Verdana" w:hAnsi="Verdana" w:cs="Verdana"/>
          <w:sz w:val="20"/>
        </w:rPr>
        <w:t xml:space="preserve"> </w:t>
      </w:r>
      <w:r w:rsidR="00FB446F">
        <w:rPr>
          <w:rFonts w:ascii="Verdana" w:eastAsia="Verdana" w:hAnsi="Verdana" w:cs="Verdana"/>
          <w:sz w:val="20"/>
        </w:rPr>
        <w:t>System Admin support to client, Banks in United States for Data Centre with 250 Server located in Pittsburgh (USA).</w:t>
      </w:r>
    </w:p>
    <w:p w:rsidR="00FB446F" w:rsidRDefault="00FB446F">
      <w:pPr>
        <w:numPr>
          <w:ilvl w:val="0"/>
          <w:numId w:val="3"/>
        </w:numPr>
        <w:tabs>
          <w:tab w:val="left" w:pos="360"/>
        </w:tabs>
        <w:ind w:left="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Remote support Using SSH, RDP, VNC, PCAnyWhere,</w:t>
      </w:r>
      <w:r w:rsidR="00CF1273">
        <w:rPr>
          <w:rFonts w:ascii="Verdana" w:eastAsia="Verdana" w:hAnsi="Verdana" w:cs="Verdana"/>
          <w:sz w:val="20"/>
        </w:rPr>
        <w:t xml:space="preserve"> LogmeIn,</w:t>
      </w:r>
      <w:r>
        <w:rPr>
          <w:rFonts w:ascii="Verdana" w:eastAsia="Verdana" w:hAnsi="Verdana" w:cs="Verdana"/>
          <w:sz w:val="20"/>
        </w:rPr>
        <w:t xml:space="preserve"> DRAC and Citrix.</w:t>
      </w:r>
    </w:p>
    <w:p w:rsidR="00FB446F" w:rsidRDefault="00FB446F">
      <w:pPr>
        <w:numPr>
          <w:ilvl w:val="0"/>
          <w:numId w:val="3"/>
        </w:numPr>
        <w:tabs>
          <w:tab w:val="left" w:pos="360"/>
        </w:tabs>
        <w:ind w:left="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Monitoring Tool Big Brother Implementation and threshold configuration.</w:t>
      </w:r>
    </w:p>
    <w:p w:rsidR="00FB446F" w:rsidRDefault="00FB446F">
      <w:pPr>
        <w:numPr>
          <w:ilvl w:val="0"/>
          <w:numId w:val="3"/>
        </w:numPr>
        <w:tabs>
          <w:tab w:val="left" w:pos="360"/>
        </w:tabs>
        <w:ind w:left="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Resolving system errors and crashes, disk space problems, huge file sizes, file system full errors on Solaris, VMWARE Linux and RHEL.</w:t>
      </w:r>
    </w:p>
    <w:p w:rsidR="00FB446F" w:rsidRDefault="00FB446F">
      <w:pPr>
        <w:numPr>
          <w:ilvl w:val="0"/>
          <w:numId w:val="3"/>
        </w:numPr>
        <w:tabs>
          <w:tab w:val="left" w:pos="360"/>
        </w:tabs>
        <w:ind w:left="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VERITAS Foundation Suite with Storage: locally attached, SAN and NAS.</w:t>
      </w:r>
    </w:p>
    <w:p w:rsidR="00FB446F" w:rsidRDefault="00FB446F">
      <w:pPr>
        <w:numPr>
          <w:ilvl w:val="0"/>
          <w:numId w:val="3"/>
        </w:numPr>
        <w:tabs>
          <w:tab w:val="left" w:pos="360"/>
        </w:tabs>
        <w:ind w:left="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Windows- Administration and trouble shooting on Disks &amp; File Systems, Users &amp; Groups.</w:t>
      </w:r>
    </w:p>
    <w:p w:rsidR="00FB446F" w:rsidRDefault="00FB446F">
      <w:pPr>
        <w:numPr>
          <w:ilvl w:val="0"/>
          <w:numId w:val="3"/>
        </w:numPr>
        <w:tabs>
          <w:tab w:val="left" w:pos="360"/>
        </w:tabs>
        <w:ind w:left="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Interaction with OS, Application &amp; Hardware vendors i.e. SUN, REDHAT, ORACLE, IBM.</w:t>
      </w:r>
    </w:p>
    <w:p w:rsidR="00FB446F" w:rsidRDefault="00FB446F">
      <w:pPr>
        <w:numPr>
          <w:ilvl w:val="0"/>
          <w:numId w:val="3"/>
        </w:numPr>
        <w:tabs>
          <w:tab w:val="left" w:pos="360"/>
        </w:tabs>
        <w:ind w:left="0" w:hanging="359"/>
      </w:pPr>
      <w:r>
        <w:rPr>
          <w:rFonts w:ascii="Verdana" w:eastAsia="Verdana" w:hAnsi="Verdana" w:cs="Verdana"/>
          <w:sz w:val="20"/>
        </w:rPr>
        <w:t>Issue analysis and research providing RCA.</w:t>
      </w:r>
    </w:p>
    <w:p w:rsidR="00FB446F" w:rsidRDefault="00FB446F">
      <w:pPr>
        <w:tabs>
          <w:tab w:val="left" w:pos="360"/>
        </w:tabs>
      </w:pPr>
    </w:p>
    <w:p w:rsidR="00FB446F" w:rsidRDefault="00FB446F">
      <w:pPr>
        <w:jc w:val="center"/>
      </w:pPr>
      <w:r>
        <w:rPr>
          <w:rFonts w:ascii="Verdana" w:eastAsia="Verdana" w:hAnsi="Verdana" w:cs="Verdana"/>
          <w:b/>
          <w:i/>
          <w:sz w:val="22"/>
        </w:rPr>
        <w:t>Roamware India Pvt. Ltd.</w:t>
      </w:r>
      <w:r>
        <w:rPr>
          <w:rFonts w:ascii="Verdana" w:eastAsia="Verdana" w:hAnsi="Verdana" w:cs="Verdana"/>
          <w:b/>
          <w:i/>
          <w:sz w:val="18"/>
        </w:rPr>
        <w:t xml:space="preserve"> (March 2007 – August 2008)</w:t>
      </w:r>
    </w:p>
    <w:p w:rsidR="00FB446F" w:rsidRDefault="00FB446F">
      <w:pPr>
        <w:ind w:left="-4" w:right="-199"/>
        <w:jc w:val="both"/>
      </w:pPr>
    </w:p>
    <w:p w:rsidR="00FB446F" w:rsidRDefault="00936D6B">
      <w:pPr>
        <w:ind w:left="-4" w:right="-199" w:firstLine="5"/>
        <w:jc w:val="both"/>
      </w:pPr>
      <w:r>
        <w:rPr>
          <w:rFonts w:ascii="Verdana" w:eastAsia="Verdana" w:hAnsi="Verdana" w:cs="Verdana"/>
          <w:i/>
          <w:sz w:val="22"/>
        </w:rPr>
        <w:t>Profile:</w:t>
      </w:r>
      <w:r w:rsidR="00FB446F">
        <w:rPr>
          <w:rFonts w:ascii="Verdana" w:eastAsia="Verdana" w:hAnsi="Verdana" w:cs="Verdana"/>
          <w:i/>
          <w:sz w:val="22"/>
        </w:rPr>
        <w:t xml:space="preserve"> </w:t>
      </w:r>
      <w:r w:rsidR="00FB446F">
        <w:rPr>
          <w:rFonts w:ascii="Verdana" w:eastAsia="Verdana" w:hAnsi="Verdana" w:cs="Verdana"/>
          <w:b/>
          <w:i/>
          <w:sz w:val="22"/>
        </w:rPr>
        <w:t xml:space="preserve">System Administrator </w:t>
      </w:r>
    </w:p>
    <w:p w:rsidR="00FB446F" w:rsidRDefault="00FB446F" w:rsidP="00C61B41">
      <w:pPr>
        <w:ind w:right="-199"/>
        <w:jc w:val="both"/>
      </w:pPr>
    </w:p>
    <w:p w:rsidR="002E5F23" w:rsidRDefault="002E5F23" w:rsidP="002E5F23">
      <w:pPr>
        <w:ind w:right="-199"/>
        <w:jc w:val="both"/>
      </w:pPr>
      <w:r w:rsidRPr="002E5F23">
        <w:rPr>
          <w:rFonts w:ascii="Verdana" w:eastAsia="Verdana" w:hAnsi="Verdana" w:cs="Verdana"/>
          <w:b/>
          <w:i/>
          <w:sz w:val="20"/>
        </w:rPr>
        <w:t>Responsibilities:-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Sun Server Administration on Sparc and X 86 servers with Solaris or Linux.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Windows domain controllers, Exchange Servers, web proxy server, DHCP server and DNS Caching server.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LAN and WAN Administration.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Backup and restoration jobs automation and administration on HP ULTRIUM TAPE Drive GEN III.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Oracle Installation, Database creation and basic troubleshooting on Multi-OS Based Oracle 8i,9i,10g,11i.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CISCO PIX and CISCO Router Configuration.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VPN, VSAT &amp; Wireless connectivity.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Local &amp; Network Printers Installation and configuration.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Virtual OS installation using VMWARE &amp; MS Virtual PC.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Video conferencing and EPABX System installation and troubleshooting.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</w:pPr>
      <w:r>
        <w:rPr>
          <w:rFonts w:ascii="Verdana" w:eastAsia="Verdana" w:hAnsi="Verdana" w:cs="Verdana"/>
          <w:sz w:val="20"/>
        </w:rPr>
        <w:t>Dealing with Hardware &amp; software Vendors (warranty, AMC &amp; purchase).</w:t>
      </w:r>
    </w:p>
    <w:p w:rsidR="00FB446F" w:rsidRDefault="00FB446F">
      <w:pPr>
        <w:tabs>
          <w:tab w:val="left" w:pos="3600"/>
        </w:tabs>
        <w:ind w:left="360"/>
      </w:pPr>
    </w:p>
    <w:p w:rsidR="00FB446F" w:rsidRDefault="00FB446F">
      <w:pPr>
        <w:jc w:val="center"/>
        <w:rPr>
          <w:rFonts w:ascii="Verdana" w:eastAsia="Verdana" w:hAnsi="Verdana" w:cs="Verdana"/>
          <w:b/>
          <w:i/>
          <w:sz w:val="22"/>
        </w:rPr>
      </w:pPr>
    </w:p>
    <w:p w:rsidR="00FB446F" w:rsidRDefault="00FB446F">
      <w:pPr>
        <w:jc w:val="center"/>
        <w:rPr>
          <w:rFonts w:ascii="Verdana" w:eastAsia="Verdana" w:hAnsi="Verdana" w:cs="Verdana"/>
          <w:b/>
          <w:i/>
          <w:sz w:val="14"/>
        </w:rPr>
      </w:pPr>
      <w:r>
        <w:rPr>
          <w:rFonts w:ascii="Verdana" w:eastAsia="Verdana" w:hAnsi="Verdana" w:cs="Verdana"/>
          <w:b/>
          <w:i/>
          <w:sz w:val="22"/>
        </w:rPr>
        <w:lastRenderedPageBreak/>
        <w:t>Progression Infonet Pvt. Ltd.</w:t>
      </w:r>
      <w:r>
        <w:rPr>
          <w:rFonts w:ascii="Verdana" w:eastAsia="Verdana" w:hAnsi="Verdana" w:cs="Verdana"/>
          <w:b/>
          <w:i/>
          <w:sz w:val="18"/>
        </w:rPr>
        <w:t xml:space="preserve"> (March 2006 –February 2007)</w:t>
      </w:r>
    </w:p>
    <w:p w:rsidR="00FB446F" w:rsidRDefault="00FB446F">
      <w:pPr>
        <w:jc w:val="center"/>
      </w:pPr>
      <w:r>
        <w:rPr>
          <w:rFonts w:ascii="Verdana" w:eastAsia="Verdana" w:hAnsi="Verdana" w:cs="Verdana"/>
          <w:b/>
          <w:i/>
          <w:sz w:val="14"/>
        </w:rPr>
        <w:t>On pay Role of Team Lease Services Pvt. Ltd. From 1 March 2006-31 July 2006</w:t>
      </w:r>
    </w:p>
    <w:p w:rsidR="00FB446F" w:rsidRDefault="00FB446F">
      <w:pPr>
        <w:jc w:val="both"/>
      </w:pPr>
    </w:p>
    <w:p w:rsidR="00FB446F" w:rsidRDefault="00936D6B">
      <w:pPr>
        <w:tabs>
          <w:tab w:val="left" w:pos="180"/>
          <w:tab w:val="left" w:pos="540"/>
          <w:tab w:val="left" w:pos="3600"/>
        </w:tabs>
        <w:ind w:left="3780" w:hanging="3779"/>
      </w:pPr>
      <w:r>
        <w:rPr>
          <w:rFonts w:ascii="Verdana" w:eastAsia="Verdana" w:hAnsi="Verdana" w:cs="Verdana"/>
          <w:i/>
          <w:sz w:val="20"/>
        </w:rPr>
        <w:t xml:space="preserve">Profile: </w:t>
      </w:r>
      <w:r w:rsidR="00FB446F">
        <w:rPr>
          <w:rFonts w:ascii="Verdana" w:eastAsia="Verdana" w:hAnsi="Verdana" w:cs="Verdana"/>
          <w:b/>
          <w:i/>
          <w:sz w:val="20"/>
        </w:rPr>
        <w:t xml:space="preserve"> Customer Support Engineer </w:t>
      </w:r>
      <w:r w:rsidR="00FB446F">
        <w:rPr>
          <w:rFonts w:ascii="Verdana" w:eastAsia="Verdana" w:hAnsi="Verdana" w:cs="Verdana"/>
          <w:i/>
          <w:sz w:val="20"/>
        </w:rPr>
        <w:t>(</w:t>
      </w:r>
      <w:r>
        <w:rPr>
          <w:rFonts w:ascii="Verdana" w:eastAsia="Verdana" w:hAnsi="Verdana" w:cs="Verdana"/>
          <w:i/>
          <w:sz w:val="20"/>
        </w:rPr>
        <w:t xml:space="preserve">FMS, </w:t>
      </w:r>
      <w:r w:rsidR="00FB446F">
        <w:rPr>
          <w:rFonts w:ascii="Verdana" w:eastAsia="Verdana" w:hAnsi="Verdana" w:cs="Verdana"/>
          <w:i/>
          <w:sz w:val="20"/>
        </w:rPr>
        <w:t>Project: Aspen communication, International BPO)</w:t>
      </w:r>
    </w:p>
    <w:p w:rsidR="00FB446F" w:rsidRDefault="00FB446F" w:rsidP="00C61B41">
      <w:pPr>
        <w:tabs>
          <w:tab w:val="left" w:pos="3600"/>
        </w:tabs>
      </w:pPr>
    </w:p>
    <w:p w:rsidR="002E5F23" w:rsidRDefault="002E5F23" w:rsidP="002E5F23">
      <w:pPr>
        <w:ind w:right="-199"/>
        <w:jc w:val="both"/>
      </w:pPr>
      <w:r w:rsidRPr="002E5F23">
        <w:rPr>
          <w:rFonts w:ascii="Verdana" w:eastAsia="Verdana" w:hAnsi="Verdana" w:cs="Verdana"/>
          <w:b/>
          <w:i/>
          <w:sz w:val="20"/>
        </w:rPr>
        <w:t>Responsibilities:-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Server Deployment and Configuration on Linux and Windows Servers.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Windows 2003 Server Active Directory and MS Exchange 2003 System Administration.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Team lead for technical helpdesk cum Desktop/Laptop Support of 5 Engineers following ITSM.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Antivirus &amp; firewall installation, server updating, PGP Mail decryption/ Encryption &amp; security patches.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Maintenance of Hardware and software licenses Assets inventory Keeping track warranty and AMC.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</w:pPr>
      <w:r>
        <w:rPr>
          <w:rFonts w:ascii="Verdana" w:eastAsia="Verdana" w:hAnsi="Verdana" w:cs="Verdana"/>
          <w:sz w:val="20"/>
        </w:rPr>
        <w:t>Administration of Security Devices CCTV, Finger Print Server room control, Access card Controller.</w:t>
      </w:r>
    </w:p>
    <w:p w:rsidR="00FB446F" w:rsidRDefault="00FB446F">
      <w:pPr>
        <w:tabs>
          <w:tab w:val="left" w:pos="180"/>
          <w:tab w:val="left" w:pos="540"/>
          <w:tab w:val="left" w:pos="3600"/>
        </w:tabs>
      </w:pPr>
    </w:p>
    <w:p w:rsidR="00FB446F" w:rsidRDefault="00FB446F">
      <w:pPr>
        <w:jc w:val="center"/>
      </w:pPr>
      <w:r>
        <w:rPr>
          <w:rFonts w:ascii="Verdana" w:eastAsia="Verdana" w:hAnsi="Verdana" w:cs="Verdana"/>
          <w:b/>
          <w:i/>
          <w:sz w:val="22"/>
        </w:rPr>
        <w:t>NIHO CONSTRUCTION Ltd.</w:t>
      </w:r>
      <w:r>
        <w:rPr>
          <w:rFonts w:ascii="Verdana" w:eastAsia="Verdana" w:hAnsi="Verdana" w:cs="Verdana"/>
          <w:b/>
          <w:i/>
          <w:sz w:val="18"/>
        </w:rPr>
        <w:t xml:space="preserve"> (June 2005 –February 2006) </w:t>
      </w:r>
    </w:p>
    <w:p w:rsidR="00FB446F" w:rsidRDefault="00FB446F">
      <w:pPr>
        <w:tabs>
          <w:tab w:val="left" w:pos="180"/>
          <w:tab w:val="left" w:pos="540"/>
          <w:tab w:val="left" w:pos="3600"/>
        </w:tabs>
        <w:ind w:left="3780" w:hanging="3779"/>
      </w:pPr>
    </w:p>
    <w:p w:rsidR="00FB446F" w:rsidRDefault="00936D6B">
      <w:pPr>
        <w:tabs>
          <w:tab w:val="left" w:pos="180"/>
          <w:tab w:val="left" w:pos="540"/>
          <w:tab w:val="left" w:pos="3600"/>
        </w:tabs>
        <w:ind w:left="3780" w:hanging="3779"/>
      </w:pPr>
      <w:r>
        <w:rPr>
          <w:rFonts w:ascii="Verdana" w:eastAsia="Verdana" w:hAnsi="Verdana" w:cs="Verdana"/>
          <w:sz w:val="20"/>
        </w:rPr>
        <w:t>Profile:</w:t>
      </w:r>
      <w:r w:rsidR="00FB446F">
        <w:rPr>
          <w:rFonts w:ascii="Verdana" w:eastAsia="Verdana" w:hAnsi="Verdana" w:cs="Verdana"/>
          <w:b/>
          <w:i/>
          <w:sz w:val="20"/>
        </w:rPr>
        <w:t xml:space="preserve"> Desktop Engineer.</w:t>
      </w:r>
    </w:p>
    <w:p w:rsidR="00FB446F" w:rsidRDefault="00FB446F">
      <w:pPr>
        <w:tabs>
          <w:tab w:val="left" w:pos="180"/>
          <w:tab w:val="left" w:pos="540"/>
          <w:tab w:val="left" w:pos="3600"/>
        </w:tabs>
        <w:ind w:left="3780" w:hanging="3779"/>
      </w:pPr>
    </w:p>
    <w:p w:rsidR="002E5F23" w:rsidRDefault="002E5F23" w:rsidP="002E5F23">
      <w:pPr>
        <w:ind w:right="-199"/>
        <w:jc w:val="both"/>
      </w:pPr>
      <w:r w:rsidRPr="002E5F23">
        <w:rPr>
          <w:rFonts w:ascii="Verdana" w:eastAsia="Verdana" w:hAnsi="Verdana" w:cs="Verdana"/>
          <w:b/>
          <w:i/>
          <w:sz w:val="20"/>
        </w:rPr>
        <w:t>Responsibilities:-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Setup Included windows &amp; Linux servers, &gt;50 Desktops, 5 Laptops, 2 switches.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Installation &amp; Configuration of OS &amp; Software.</w:t>
      </w:r>
    </w:p>
    <w:p w:rsidR="00FB446F" w:rsidRDefault="00FB446F">
      <w:pPr>
        <w:numPr>
          <w:ilvl w:val="0"/>
          <w:numId w:val="5"/>
        </w:numPr>
        <w:tabs>
          <w:tab w:val="left" w:pos="3600"/>
        </w:tabs>
        <w:ind w:left="0" w:right="36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Computer Hardware installation, maintenance &amp; LAN Troubleshooting.</w:t>
      </w:r>
    </w:p>
    <w:p w:rsidR="00FB446F" w:rsidRDefault="00FB446F">
      <w:pPr>
        <w:tabs>
          <w:tab w:val="left" w:pos="3600"/>
        </w:tabs>
        <w:ind w:left="720" w:right="360"/>
      </w:pPr>
    </w:p>
    <w:p w:rsidR="00951304" w:rsidRPr="00783FDD" w:rsidRDefault="00951304" w:rsidP="00E613C9">
      <w:pPr>
        <w:jc w:val="center"/>
        <w:rPr>
          <w:rFonts w:ascii="Verdana" w:eastAsia="Verdana" w:hAnsi="Verdana" w:cs="Verdana"/>
          <w:b/>
          <w:i/>
          <w:sz w:val="20"/>
          <w:u w:val="single"/>
        </w:rPr>
      </w:pPr>
      <w:r w:rsidRPr="00783FDD">
        <w:rPr>
          <w:rFonts w:ascii="Verdana" w:eastAsia="Verdana" w:hAnsi="Verdana" w:cs="Verdana"/>
          <w:b/>
          <w:i/>
          <w:sz w:val="20"/>
          <w:u w:val="single"/>
        </w:rPr>
        <w:t>Academic Qualification</w:t>
      </w:r>
    </w:p>
    <w:p w:rsidR="00951304" w:rsidRDefault="00951304" w:rsidP="00951304">
      <w:pPr>
        <w:ind w:left="360"/>
      </w:pPr>
    </w:p>
    <w:p w:rsidR="00951304" w:rsidRDefault="00951304" w:rsidP="00951304">
      <w:pPr>
        <w:numPr>
          <w:ilvl w:val="0"/>
          <w:numId w:val="2"/>
        </w:numPr>
        <w:ind w:left="0"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B.Sc.</w:t>
      </w:r>
      <w:r>
        <w:rPr>
          <w:rFonts w:ascii="Verdana" w:eastAsia="Verdana" w:hAnsi="Verdana" w:cs="Verdana"/>
          <w:sz w:val="20"/>
        </w:rPr>
        <w:t xml:space="preserve"> from Bikaner University, Bikaner, Rajasthan (2002 - 2005) – 65%.</w:t>
      </w:r>
    </w:p>
    <w:p w:rsidR="00951304" w:rsidRDefault="00951304" w:rsidP="00951304">
      <w:pPr>
        <w:numPr>
          <w:ilvl w:val="0"/>
          <w:numId w:val="2"/>
        </w:numPr>
        <w:ind w:left="0" w:hanging="35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10+2</w:t>
      </w:r>
      <w:r>
        <w:rPr>
          <w:rFonts w:ascii="Verdana" w:eastAsia="Verdana" w:hAnsi="Verdana" w:cs="Verdana"/>
          <w:sz w:val="20"/>
        </w:rPr>
        <w:t xml:space="preserve"> from Rajasthan Education Board, Ajmer in 2002 – 68%</w:t>
      </w:r>
    </w:p>
    <w:p w:rsidR="00951304" w:rsidRDefault="00951304" w:rsidP="00951304">
      <w:pPr>
        <w:numPr>
          <w:ilvl w:val="0"/>
          <w:numId w:val="2"/>
        </w:numPr>
        <w:ind w:left="0" w:hanging="359"/>
        <w:rPr>
          <w:rFonts w:ascii="Verdana" w:eastAsia="Verdana" w:hAnsi="Verdana" w:cs="Verdana"/>
          <w:b/>
          <w:i/>
          <w:sz w:val="22"/>
        </w:rPr>
      </w:pPr>
      <w:r>
        <w:rPr>
          <w:rFonts w:ascii="Verdana" w:eastAsia="Verdana" w:hAnsi="Verdana" w:cs="Verdana"/>
          <w:b/>
          <w:sz w:val="20"/>
        </w:rPr>
        <w:t>10</w:t>
      </w:r>
      <w:r>
        <w:rPr>
          <w:rFonts w:ascii="Verdana" w:eastAsia="Verdana" w:hAnsi="Verdana" w:cs="Verdana"/>
          <w:b/>
          <w:sz w:val="20"/>
          <w:vertAlign w:val="superscript"/>
        </w:rPr>
        <w:t>th</w:t>
      </w:r>
      <w:r>
        <w:rPr>
          <w:rFonts w:ascii="Verdana" w:eastAsia="Verdana" w:hAnsi="Verdana" w:cs="Verdana"/>
          <w:sz w:val="20"/>
        </w:rPr>
        <w:t xml:space="preserve"> from Rajasthan Education Board, Ajmer in 2000 – 65%</w:t>
      </w:r>
    </w:p>
    <w:p w:rsidR="00D912AB" w:rsidRPr="00946CB7" w:rsidRDefault="00D912AB" w:rsidP="00946CB7">
      <w:pPr>
        <w:spacing w:after="60"/>
        <w:rPr>
          <w:rFonts w:ascii="Verdana" w:eastAsia="Verdana" w:hAnsi="Verdana" w:cs="Verdana"/>
          <w:b/>
          <w:i/>
        </w:rPr>
      </w:pPr>
    </w:p>
    <w:p w:rsidR="00214201" w:rsidRDefault="00A629C3" w:rsidP="00E613C9">
      <w:pPr>
        <w:jc w:val="center"/>
        <w:rPr>
          <w:rFonts w:ascii="Verdana" w:eastAsia="Verdana" w:hAnsi="Verdana" w:cs="Verdana"/>
          <w:b/>
          <w:i/>
          <w:sz w:val="20"/>
          <w:u w:val="single"/>
        </w:rPr>
      </w:pPr>
      <w:r w:rsidRPr="00783FDD">
        <w:rPr>
          <w:rFonts w:ascii="Verdana" w:eastAsia="Verdana" w:hAnsi="Verdana" w:cs="Verdana"/>
          <w:b/>
          <w:i/>
          <w:sz w:val="20"/>
          <w:u w:val="single"/>
        </w:rPr>
        <w:t>Rewards and recognitions</w:t>
      </w:r>
    </w:p>
    <w:p w:rsidR="00783FDD" w:rsidRPr="00783FDD" w:rsidRDefault="00783FDD" w:rsidP="00214201">
      <w:pPr>
        <w:rPr>
          <w:rFonts w:ascii="Verdana" w:eastAsia="Verdana" w:hAnsi="Verdana" w:cs="Verdana"/>
          <w:b/>
          <w:i/>
          <w:sz w:val="20"/>
          <w:u w:val="single"/>
        </w:rPr>
      </w:pPr>
    </w:p>
    <w:p w:rsidR="00214201" w:rsidRDefault="00214201" w:rsidP="00214201">
      <w:pPr>
        <w:numPr>
          <w:ilvl w:val="0"/>
          <w:numId w:val="4"/>
        </w:numPr>
        <w:spacing w:after="60"/>
        <w:ind w:left="0" w:hanging="359"/>
        <w:rPr>
          <w:rFonts w:ascii="Verdana" w:eastAsia="Verdana" w:hAnsi="Verdana" w:cs="Verdana"/>
          <w:sz w:val="20"/>
        </w:rPr>
      </w:pPr>
      <w:r>
        <w:rPr>
          <w:rFonts w:ascii="Verdana" w:hAnsi="Verdana" w:cs="Verdana"/>
          <w:sz w:val="20"/>
          <w:szCs w:val="18"/>
        </w:rPr>
        <w:t xml:space="preserve">Received </w:t>
      </w:r>
      <w:r>
        <w:rPr>
          <w:rFonts w:ascii="Verdana" w:hAnsi="Verdana" w:cs="Verdana"/>
          <w:b/>
          <w:sz w:val="20"/>
          <w:szCs w:val="18"/>
        </w:rPr>
        <w:t>Long Service</w:t>
      </w:r>
      <w:r>
        <w:rPr>
          <w:rFonts w:ascii="Verdana" w:hAnsi="Verdana" w:cs="Verdana"/>
          <w:sz w:val="20"/>
          <w:szCs w:val="18"/>
        </w:rPr>
        <w:t xml:space="preserve"> Award from Huawei Telecommunication in year </w:t>
      </w:r>
      <w:r>
        <w:rPr>
          <w:rFonts w:ascii="Verdana" w:hAnsi="Verdana" w:cs="Verdana"/>
          <w:b/>
          <w:sz w:val="20"/>
          <w:szCs w:val="18"/>
        </w:rPr>
        <w:t>2014</w:t>
      </w:r>
    </w:p>
    <w:p w:rsidR="00214201" w:rsidRDefault="00214201" w:rsidP="00214201">
      <w:pPr>
        <w:numPr>
          <w:ilvl w:val="0"/>
          <w:numId w:val="4"/>
        </w:numPr>
        <w:spacing w:after="60"/>
        <w:ind w:left="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Global </w:t>
      </w:r>
      <w:r>
        <w:rPr>
          <w:rFonts w:ascii="Verdana" w:eastAsia="Verdana" w:hAnsi="Verdana" w:cs="Verdana"/>
          <w:b/>
          <w:sz w:val="20"/>
        </w:rPr>
        <w:t>Shining Star</w:t>
      </w:r>
      <w:r>
        <w:rPr>
          <w:rFonts w:ascii="Verdana" w:eastAsia="Verdana" w:hAnsi="Verdana" w:cs="Verdana"/>
          <w:sz w:val="20"/>
        </w:rPr>
        <w:t xml:space="preserve"> award from Huawei Telecommunication in year </w:t>
      </w:r>
      <w:r>
        <w:rPr>
          <w:rFonts w:ascii="Verdana" w:eastAsia="Verdana" w:hAnsi="Verdana" w:cs="Verdana"/>
          <w:b/>
          <w:sz w:val="20"/>
        </w:rPr>
        <w:t>2013</w:t>
      </w:r>
      <w:r>
        <w:rPr>
          <w:rFonts w:ascii="Verdana" w:eastAsia="Verdana" w:hAnsi="Verdana" w:cs="Verdana"/>
          <w:sz w:val="20"/>
        </w:rPr>
        <w:t>.</w:t>
      </w:r>
    </w:p>
    <w:p w:rsidR="00214201" w:rsidRDefault="00214201" w:rsidP="00214201">
      <w:pPr>
        <w:numPr>
          <w:ilvl w:val="0"/>
          <w:numId w:val="4"/>
        </w:numPr>
        <w:spacing w:after="60"/>
        <w:ind w:left="0" w:hanging="359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Received </w:t>
      </w:r>
      <w:r>
        <w:rPr>
          <w:rFonts w:ascii="Verdana" w:eastAsia="Verdana" w:hAnsi="Verdana" w:cs="Verdana"/>
          <w:b/>
          <w:sz w:val="20"/>
        </w:rPr>
        <w:t xml:space="preserve">Employee of the Month </w:t>
      </w:r>
      <w:r>
        <w:rPr>
          <w:rFonts w:ascii="Verdana" w:eastAsia="Verdana" w:hAnsi="Verdana" w:cs="Verdana"/>
          <w:sz w:val="20"/>
        </w:rPr>
        <w:t xml:space="preserve">from Progression Infonet Pvt. Ltd. For </w:t>
      </w:r>
      <w:r>
        <w:rPr>
          <w:rFonts w:ascii="Verdana" w:eastAsia="Verdana" w:hAnsi="Verdana" w:cs="Verdana"/>
          <w:b/>
          <w:sz w:val="20"/>
        </w:rPr>
        <w:t>3 months</w:t>
      </w:r>
      <w:r>
        <w:rPr>
          <w:rFonts w:ascii="Verdana" w:eastAsia="Verdana" w:hAnsi="Verdana" w:cs="Verdana"/>
          <w:sz w:val="20"/>
        </w:rPr>
        <w:t>.</w:t>
      </w:r>
    </w:p>
    <w:p w:rsidR="00214201" w:rsidRDefault="00214201" w:rsidP="00214201">
      <w:pPr>
        <w:numPr>
          <w:ilvl w:val="0"/>
          <w:numId w:val="4"/>
        </w:numPr>
        <w:spacing w:after="60"/>
        <w:ind w:left="0" w:hanging="359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sz w:val="20"/>
        </w:rPr>
        <w:t xml:space="preserve">Was promoted to </w:t>
      </w:r>
      <w:r>
        <w:rPr>
          <w:rFonts w:ascii="Verdana" w:eastAsia="Verdana" w:hAnsi="Verdana" w:cs="Verdana"/>
          <w:b/>
          <w:sz w:val="20"/>
        </w:rPr>
        <w:t xml:space="preserve">Team Lead </w:t>
      </w:r>
      <w:r>
        <w:rPr>
          <w:rFonts w:ascii="Verdana" w:eastAsia="Verdana" w:hAnsi="Verdana" w:cs="Verdana"/>
          <w:sz w:val="20"/>
        </w:rPr>
        <w:t>from CSE in Six Months’ time by Progression Infonet Pvt Ltd.</w:t>
      </w:r>
    </w:p>
    <w:p w:rsidR="00831984" w:rsidRDefault="00831984" w:rsidP="0045430C">
      <w:pPr>
        <w:pStyle w:val="Heading3"/>
        <w:spacing w:line="360" w:lineRule="auto"/>
        <w:rPr>
          <w:sz w:val="22"/>
        </w:rPr>
      </w:pPr>
    </w:p>
    <w:p w:rsidR="00FB446F" w:rsidRDefault="00FB446F" w:rsidP="0045430C">
      <w:pPr>
        <w:pStyle w:val="Heading3"/>
        <w:spacing w:line="360" w:lineRule="auto"/>
      </w:pPr>
      <w:r>
        <w:rPr>
          <w:sz w:val="22"/>
        </w:rPr>
        <w:t>Personal Details</w:t>
      </w:r>
    </w:p>
    <w:p w:rsidR="00FB446F" w:rsidRDefault="00FB446F">
      <w:pPr>
        <w:pStyle w:val="Subtitle"/>
        <w:ind w:firstLine="720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Nationality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Indian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FB446F" w:rsidRDefault="00FB446F">
      <w:pPr>
        <w:pStyle w:val="Subtitle"/>
        <w:ind w:firstLine="720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Date of Birth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 w:rsidR="005F3D27"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23</w:t>
      </w:r>
      <w:r>
        <w:rPr>
          <w:rFonts w:ascii="Verdana" w:eastAsia="Verdana" w:hAnsi="Verdana" w:cs="Verdana"/>
          <w:sz w:val="20"/>
          <w:vertAlign w:val="superscript"/>
        </w:rPr>
        <w:t>rd</w:t>
      </w:r>
      <w:r>
        <w:rPr>
          <w:rFonts w:ascii="Verdana" w:eastAsia="Verdana" w:hAnsi="Verdana" w:cs="Verdana"/>
          <w:sz w:val="20"/>
        </w:rPr>
        <w:t xml:space="preserve"> August 1985</w:t>
      </w:r>
    </w:p>
    <w:p w:rsidR="00FB446F" w:rsidRDefault="00FB446F">
      <w:pPr>
        <w:pStyle w:val="Subtitle"/>
        <w:ind w:firstLine="720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Marital Status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Married.</w:t>
      </w:r>
    </w:p>
    <w:p w:rsidR="00FB446F" w:rsidRDefault="00FB446F">
      <w:pPr>
        <w:pStyle w:val="Subtitle"/>
        <w:ind w:firstLine="720"/>
        <w:jc w:val="left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Hobbies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Music, Poetry, Long Drives.</w:t>
      </w:r>
    </w:p>
    <w:p w:rsidR="00FB446F" w:rsidRDefault="00FB446F">
      <w:pPr>
        <w:pStyle w:val="Subtitle"/>
        <w:ind w:left="3600" w:hanging="2879"/>
        <w:jc w:val="left"/>
      </w:pPr>
      <w:r>
        <w:rPr>
          <w:rFonts w:ascii="Verdana" w:eastAsia="Verdana" w:hAnsi="Verdana" w:cs="Verdana"/>
          <w:b/>
          <w:sz w:val="20"/>
        </w:rPr>
        <w:t xml:space="preserve">Address </w:t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>#F2680, Holi Ground, Street No. 4, Ward no. 29,</w:t>
      </w:r>
      <w:r>
        <w:rPr>
          <w:rFonts w:ascii="Verdana" w:eastAsia="Verdana" w:hAnsi="Verdana" w:cs="Verdana"/>
          <w:sz w:val="20"/>
        </w:rPr>
        <w:br/>
        <w:t xml:space="preserve"> </w:t>
      </w:r>
      <w:r>
        <w:rPr>
          <w:rFonts w:ascii="Verdana" w:eastAsia="Verdana" w:hAnsi="Verdana" w:cs="Verdana"/>
          <w:sz w:val="20"/>
        </w:rPr>
        <w:tab/>
        <w:t>Laxman Vihar PH II, Gurgaon.</w:t>
      </w:r>
    </w:p>
    <w:p w:rsidR="00FB446F" w:rsidRDefault="00FB446F">
      <w:pPr>
        <w:spacing w:after="60"/>
      </w:pPr>
    </w:p>
    <w:p w:rsidR="00FB446F" w:rsidRDefault="00FB446F">
      <w:pPr>
        <w:pStyle w:val="Heading3"/>
      </w:pPr>
      <w:r>
        <w:rPr>
          <w:sz w:val="22"/>
        </w:rPr>
        <w:t>Passport Details</w:t>
      </w:r>
    </w:p>
    <w:p w:rsidR="00FB446F" w:rsidRDefault="00FB446F"/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2107"/>
        <w:gridCol w:w="2160"/>
        <w:gridCol w:w="1890"/>
        <w:gridCol w:w="1948"/>
        <w:gridCol w:w="1938"/>
      </w:tblGrid>
      <w:tr w:rsidR="00FB446F">
        <w:trPr>
          <w:trHeight w:val="36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F" w:rsidRDefault="00FB446F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Given name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F" w:rsidRDefault="00FB446F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Passport Number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F" w:rsidRDefault="00FB446F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Date of Issue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F" w:rsidRDefault="00FB446F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Expiry Date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F" w:rsidRDefault="00FB446F">
            <w:r>
              <w:rPr>
                <w:rFonts w:ascii="Verdana" w:eastAsia="Verdana" w:hAnsi="Verdana" w:cs="Verdana"/>
                <w:sz w:val="20"/>
              </w:rPr>
              <w:t>Place of Issue</w:t>
            </w:r>
          </w:p>
        </w:tc>
      </w:tr>
      <w:tr w:rsidR="00FB446F">
        <w:trPr>
          <w:trHeight w:val="28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F" w:rsidRDefault="00FB446F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Sonu Kumar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F" w:rsidRDefault="00FB446F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G7440367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F" w:rsidRDefault="00FB446F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16-JUL-2008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F" w:rsidRDefault="00FB446F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15-JUL-2018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F" w:rsidRDefault="00FB446F">
            <w:r>
              <w:rPr>
                <w:rFonts w:ascii="Verdana" w:eastAsia="Verdana" w:hAnsi="Verdana" w:cs="Verdana"/>
                <w:sz w:val="20"/>
              </w:rPr>
              <w:t>Jaipur</w:t>
            </w:r>
          </w:p>
        </w:tc>
      </w:tr>
    </w:tbl>
    <w:p w:rsidR="00FB446F" w:rsidRDefault="00FB446F"/>
    <w:p w:rsidR="00FB446F" w:rsidRDefault="00FB446F"/>
    <w:p w:rsidR="00FB446F" w:rsidRDefault="00FB446F"/>
    <w:p w:rsidR="00FB446F" w:rsidRDefault="00FB446F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Date: _______________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FB446F" w:rsidRDefault="00FB446F">
      <w:pPr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</w:p>
    <w:p w:rsidR="00FB446F" w:rsidRDefault="00FB446F">
      <w:pPr>
        <w:jc w:val="both"/>
      </w:pPr>
      <w:r>
        <w:rPr>
          <w:rFonts w:ascii="Verdana" w:eastAsia="Verdana" w:hAnsi="Verdana" w:cs="Verdana"/>
          <w:sz w:val="18"/>
        </w:rPr>
        <w:t>Place: _______________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>(</w:t>
      </w:r>
      <w:r>
        <w:rPr>
          <w:rFonts w:ascii="Verdana" w:eastAsia="Verdana" w:hAnsi="Verdana" w:cs="Verdana"/>
          <w:sz w:val="20"/>
        </w:rPr>
        <w:t>Sonu Kumar</w:t>
      </w:r>
      <w:r>
        <w:rPr>
          <w:rFonts w:ascii="Verdana" w:eastAsia="Verdana" w:hAnsi="Verdana" w:cs="Verdana"/>
          <w:sz w:val="18"/>
        </w:rPr>
        <w:t>)</w:t>
      </w:r>
    </w:p>
    <w:sectPr w:rsidR="00FB446F" w:rsidSect="00C61B41">
      <w:type w:val="continuous"/>
      <w:pgSz w:w="11906" w:h="16838"/>
      <w:pgMar w:top="360" w:right="907" w:bottom="900" w:left="90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WenQuanYi Zen Hei Sharp">
    <w:charset w:val="80"/>
    <w:family w:val="auto"/>
    <w:pitch w:val="variable"/>
  </w:font>
  <w:font w:name="DejaVu Sans">
    <w:altName w:val="MS Mincho"/>
    <w:charset w:val="80"/>
    <w:family w:val="auto"/>
    <w:pitch w:val="variable"/>
  </w:font>
  <w:font w:name="Questrial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❧"/>
      <w:lvlJc w:val="left"/>
      <w:pPr>
        <w:tabs>
          <w:tab w:val="num" w:pos="0"/>
        </w:tabs>
        <w:ind w:left="0" w:firstLine="0"/>
      </w:pPr>
      <w:rPr>
        <w:rFonts w:ascii="Arial" w:hAnsi="Arial" w:cs="Arial"/>
        <w:position w:val="0"/>
        <w:sz w:val="18"/>
        <w:vertAlign w:val="baseline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6">
    <w:nsid w:val="3A1A31AE"/>
    <w:multiLevelType w:val="hybridMultilevel"/>
    <w:tmpl w:val="532E6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D1"/>
    <w:rsid w:val="0000453B"/>
    <w:rsid w:val="00006C2D"/>
    <w:rsid w:val="00012C5D"/>
    <w:rsid w:val="0002546C"/>
    <w:rsid w:val="00034D13"/>
    <w:rsid w:val="00044169"/>
    <w:rsid w:val="00074DDF"/>
    <w:rsid w:val="00081208"/>
    <w:rsid w:val="000925BD"/>
    <w:rsid w:val="000969F7"/>
    <w:rsid w:val="000D5A66"/>
    <w:rsid w:val="000E19A3"/>
    <w:rsid w:val="000F27C9"/>
    <w:rsid w:val="00112103"/>
    <w:rsid w:val="00125A0B"/>
    <w:rsid w:val="00134395"/>
    <w:rsid w:val="00143641"/>
    <w:rsid w:val="0014715E"/>
    <w:rsid w:val="00150C3A"/>
    <w:rsid w:val="0015787B"/>
    <w:rsid w:val="00167661"/>
    <w:rsid w:val="0017299E"/>
    <w:rsid w:val="001730D8"/>
    <w:rsid w:val="001907AB"/>
    <w:rsid w:val="001B0520"/>
    <w:rsid w:val="001B5E40"/>
    <w:rsid w:val="001B7E53"/>
    <w:rsid w:val="001C231D"/>
    <w:rsid w:val="001C3377"/>
    <w:rsid w:val="001F19A0"/>
    <w:rsid w:val="001F5557"/>
    <w:rsid w:val="00202495"/>
    <w:rsid w:val="00204AE9"/>
    <w:rsid w:val="00214201"/>
    <w:rsid w:val="0024088D"/>
    <w:rsid w:val="0024715D"/>
    <w:rsid w:val="00253A89"/>
    <w:rsid w:val="00262334"/>
    <w:rsid w:val="00287844"/>
    <w:rsid w:val="00296DE2"/>
    <w:rsid w:val="002B73C9"/>
    <w:rsid w:val="002C60CC"/>
    <w:rsid w:val="002C707E"/>
    <w:rsid w:val="002D5253"/>
    <w:rsid w:val="002E1951"/>
    <w:rsid w:val="002E5F23"/>
    <w:rsid w:val="002F126B"/>
    <w:rsid w:val="002F5A26"/>
    <w:rsid w:val="00355712"/>
    <w:rsid w:val="00386A27"/>
    <w:rsid w:val="003927CF"/>
    <w:rsid w:val="003C03F3"/>
    <w:rsid w:val="003F4807"/>
    <w:rsid w:val="003F4C9F"/>
    <w:rsid w:val="00403245"/>
    <w:rsid w:val="004053DF"/>
    <w:rsid w:val="004268CA"/>
    <w:rsid w:val="00441C96"/>
    <w:rsid w:val="00442346"/>
    <w:rsid w:val="00450B0A"/>
    <w:rsid w:val="00450F77"/>
    <w:rsid w:val="0045430C"/>
    <w:rsid w:val="004638B4"/>
    <w:rsid w:val="0047639A"/>
    <w:rsid w:val="004B02B4"/>
    <w:rsid w:val="004B218A"/>
    <w:rsid w:val="004B4B13"/>
    <w:rsid w:val="004C28C1"/>
    <w:rsid w:val="004E6527"/>
    <w:rsid w:val="0050677B"/>
    <w:rsid w:val="00515D20"/>
    <w:rsid w:val="00536622"/>
    <w:rsid w:val="0054463E"/>
    <w:rsid w:val="0054737F"/>
    <w:rsid w:val="005652AE"/>
    <w:rsid w:val="00575256"/>
    <w:rsid w:val="00581BDD"/>
    <w:rsid w:val="005A0760"/>
    <w:rsid w:val="005C14CF"/>
    <w:rsid w:val="005C4763"/>
    <w:rsid w:val="005D57AF"/>
    <w:rsid w:val="005E35A0"/>
    <w:rsid w:val="005F1473"/>
    <w:rsid w:val="005F3D27"/>
    <w:rsid w:val="00623ABA"/>
    <w:rsid w:val="00653422"/>
    <w:rsid w:val="00654670"/>
    <w:rsid w:val="006869CA"/>
    <w:rsid w:val="006A03F2"/>
    <w:rsid w:val="006C78F5"/>
    <w:rsid w:val="006F3056"/>
    <w:rsid w:val="00705000"/>
    <w:rsid w:val="007105E5"/>
    <w:rsid w:val="0072076C"/>
    <w:rsid w:val="00732CE8"/>
    <w:rsid w:val="00734FE4"/>
    <w:rsid w:val="00762688"/>
    <w:rsid w:val="007705E7"/>
    <w:rsid w:val="00771C37"/>
    <w:rsid w:val="00783FDD"/>
    <w:rsid w:val="007867ED"/>
    <w:rsid w:val="007A2868"/>
    <w:rsid w:val="007A3C64"/>
    <w:rsid w:val="007C020C"/>
    <w:rsid w:val="007D4549"/>
    <w:rsid w:val="007E4F7D"/>
    <w:rsid w:val="007F6FFC"/>
    <w:rsid w:val="0080058C"/>
    <w:rsid w:val="0081030A"/>
    <w:rsid w:val="00831984"/>
    <w:rsid w:val="00875390"/>
    <w:rsid w:val="00892189"/>
    <w:rsid w:val="008B444E"/>
    <w:rsid w:val="008C0DD3"/>
    <w:rsid w:val="008D4F39"/>
    <w:rsid w:val="0091563B"/>
    <w:rsid w:val="009303C1"/>
    <w:rsid w:val="00930CED"/>
    <w:rsid w:val="00932306"/>
    <w:rsid w:val="00936D6B"/>
    <w:rsid w:val="00946CB7"/>
    <w:rsid w:val="00951304"/>
    <w:rsid w:val="00957671"/>
    <w:rsid w:val="00965BF4"/>
    <w:rsid w:val="00991AF1"/>
    <w:rsid w:val="009A0800"/>
    <w:rsid w:val="009B1977"/>
    <w:rsid w:val="009B279F"/>
    <w:rsid w:val="009C1C8E"/>
    <w:rsid w:val="009C7426"/>
    <w:rsid w:val="009D1CC2"/>
    <w:rsid w:val="009E6D7B"/>
    <w:rsid w:val="009F0C05"/>
    <w:rsid w:val="009F7B4F"/>
    <w:rsid w:val="00A21994"/>
    <w:rsid w:val="00A21ABD"/>
    <w:rsid w:val="00A26B41"/>
    <w:rsid w:val="00A40B27"/>
    <w:rsid w:val="00A421E7"/>
    <w:rsid w:val="00A46A6F"/>
    <w:rsid w:val="00A629C3"/>
    <w:rsid w:val="00A62A91"/>
    <w:rsid w:val="00A847ED"/>
    <w:rsid w:val="00A860F0"/>
    <w:rsid w:val="00A90FCF"/>
    <w:rsid w:val="00AA4AE9"/>
    <w:rsid w:val="00AB1F60"/>
    <w:rsid w:val="00AB6021"/>
    <w:rsid w:val="00AC64C7"/>
    <w:rsid w:val="00AE1428"/>
    <w:rsid w:val="00AE3512"/>
    <w:rsid w:val="00AF45F7"/>
    <w:rsid w:val="00AF598F"/>
    <w:rsid w:val="00B00B40"/>
    <w:rsid w:val="00B04BE2"/>
    <w:rsid w:val="00B26FC8"/>
    <w:rsid w:val="00B2736C"/>
    <w:rsid w:val="00B356D2"/>
    <w:rsid w:val="00B405A3"/>
    <w:rsid w:val="00B50C29"/>
    <w:rsid w:val="00B54BA8"/>
    <w:rsid w:val="00B55486"/>
    <w:rsid w:val="00B665A7"/>
    <w:rsid w:val="00B717A1"/>
    <w:rsid w:val="00B74C7A"/>
    <w:rsid w:val="00B81191"/>
    <w:rsid w:val="00B9663B"/>
    <w:rsid w:val="00BC2B7C"/>
    <w:rsid w:val="00BD0474"/>
    <w:rsid w:val="00BD3EE1"/>
    <w:rsid w:val="00BE07AF"/>
    <w:rsid w:val="00C276A4"/>
    <w:rsid w:val="00C43D1A"/>
    <w:rsid w:val="00C45B91"/>
    <w:rsid w:val="00C46541"/>
    <w:rsid w:val="00C52DD9"/>
    <w:rsid w:val="00C61B41"/>
    <w:rsid w:val="00C66A3C"/>
    <w:rsid w:val="00C978A5"/>
    <w:rsid w:val="00CA395B"/>
    <w:rsid w:val="00CB7114"/>
    <w:rsid w:val="00CD1AC6"/>
    <w:rsid w:val="00CE137C"/>
    <w:rsid w:val="00CF1273"/>
    <w:rsid w:val="00CF64B1"/>
    <w:rsid w:val="00D149F3"/>
    <w:rsid w:val="00D15542"/>
    <w:rsid w:val="00D15FDC"/>
    <w:rsid w:val="00D21F25"/>
    <w:rsid w:val="00D73F1A"/>
    <w:rsid w:val="00D87B55"/>
    <w:rsid w:val="00D90D91"/>
    <w:rsid w:val="00D912AB"/>
    <w:rsid w:val="00D95EF6"/>
    <w:rsid w:val="00DA06FF"/>
    <w:rsid w:val="00DA3DD8"/>
    <w:rsid w:val="00DB6F2D"/>
    <w:rsid w:val="00DC6569"/>
    <w:rsid w:val="00DD73CC"/>
    <w:rsid w:val="00DE08B1"/>
    <w:rsid w:val="00DF3A47"/>
    <w:rsid w:val="00E120F5"/>
    <w:rsid w:val="00E233F9"/>
    <w:rsid w:val="00E2465E"/>
    <w:rsid w:val="00E30C35"/>
    <w:rsid w:val="00E613C9"/>
    <w:rsid w:val="00E63CFA"/>
    <w:rsid w:val="00E736DA"/>
    <w:rsid w:val="00E90DA2"/>
    <w:rsid w:val="00EC5DF8"/>
    <w:rsid w:val="00EE781E"/>
    <w:rsid w:val="00F222C6"/>
    <w:rsid w:val="00F3058F"/>
    <w:rsid w:val="00F336E8"/>
    <w:rsid w:val="00F44035"/>
    <w:rsid w:val="00F506E3"/>
    <w:rsid w:val="00F525CC"/>
    <w:rsid w:val="00F679D1"/>
    <w:rsid w:val="00F8556F"/>
    <w:rsid w:val="00F97049"/>
    <w:rsid w:val="00FA0D28"/>
    <w:rsid w:val="00FA4D31"/>
    <w:rsid w:val="00FA6A7A"/>
    <w:rsid w:val="00FB052E"/>
    <w:rsid w:val="00FB446F"/>
    <w:rsid w:val="00FC1DE8"/>
    <w:rsid w:val="00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F62AF7E-D553-4B18-B9A7-F13A65E1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tabs>
        <w:tab w:val="num" w:pos="0"/>
      </w:tabs>
      <w:spacing w:before="480" w:after="120"/>
      <w:ind w:left="432" w:hanging="432"/>
      <w:outlineLvl w:val="0"/>
    </w:pPr>
    <w:rPr>
      <w:b/>
      <w:sz w:val="48"/>
    </w:rPr>
  </w:style>
  <w:style w:type="paragraph" w:styleId="Heading2">
    <w:name w:val="heading 2"/>
    <w:basedOn w:val="Normal"/>
    <w:next w:val="BodyText"/>
    <w:qFormat/>
    <w:pPr>
      <w:keepNext/>
      <w:keepLines/>
      <w:tabs>
        <w:tab w:val="num" w:pos="0"/>
      </w:tabs>
      <w:spacing w:before="360" w:after="80"/>
      <w:ind w:left="576" w:hanging="576"/>
      <w:outlineLvl w:val="1"/>
    </w:pPr>
    <w:rPr>
      <w:b/>
      <w:sz w:val="36"/>
    </w:rPr>
  </w:style>
  <w:style w:type="paragraph" w:styleId="Heading3">
    <w:name w:val="heading 3"/>
    <w:basedOn w:val="Normal"/>
    <w:next w:val="BodyText"/>
    <w:qFormat/>
    <w:pPr>
      <w:keepNext/>
      <w:keepLines/>
      <w:tabs>
        <w:tab w:val="num" w:pos="0"/>
      </w:tabs>
      <w:ind w:left="720" w:hanging="720"/>
      <w:jc w:val="center"/>
      <w:outlineLvl w:val="2"/>
    </w:pPr>
    <w:rPr>
      <w:rFonts w:ascii="Verdana" w:eastAsia="Verdana" w:hAnsi="Verdana" w:cs="Verdana"/>
      <w:b/>
      <w:i/>
      <w:sz w:val="16"/>
    </w:rPr>
  </w:style>
  <w:style w:type="paragraph" w:styleId="Heading4">
    <w:name w:val="heading 4"/>
    <w:basedOn w:val="Normal"/>
    <w:next w:val="BodyText"/>
    <w:qFormat/>
    <w:pPr>
      <w:keepNext/>
      <w:keepLines/>
      <w:tabs>
        <w:tab w:val="num" w:pos="0"/>
      </w:tabs>
      <w:spacing w:before="240" w:after="4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BodyText"/>
    <w:qFormat/>
    <w:pPr>
      <w:keepNext/>
      <w:keepLines/>
      <w:tabs>
        <w:tab w:val="num" w:pos="0"/>
      </w:tabs>
      <w:spacing w:before="220" w:after="40"/>
      <w:ind w:left="1008" w:hanging="1008"/>
      <w:outlineLvl w:val="4"/>
    </w:pPr>
    <w:rPr>
      <w:b/>
      <w:sz w:val="22"/>
    </w:rPr>
  </w:style>
  <w:style w:type="paragraph" w:styleId="Heading6">
    <w:name w:val="heading 6"/>
    <w:basedOn w:val="Normal"/>
    <w:next w:val="BodyText"/>
    <w:qFormat/>
    <w:pPr>
      <w:keepNext/>
      <w:keepLines/>
      <w:tabs>
        <w:tab w:val="num" w:pos="0"/>
      </w:tabs>
      <w:spacing w:before="200" w:after="40"/>
      <w:ind w:left="1152" w:hanging="1152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position w:val="0"/>
      <w:sz w:val="24"/>
      <w:vertAlign w:val="baseline"/>
    </w:rPr>
  </w:style>
  <w:style w:type="character" w:customStyle="1" w:styleId="WW8Num3z0">
    <w:name w:val="WW8Num3z0"/>
    <w:rPr>
      <w:rFonts w:ascii="Arial" w:hAnsi="Arial" w:cs="Arial"/>
      <w:position w:val="0"/>
      <w:sz w:val="24"/>
      <w:vertAlign w:val="baseline"/>
    </w:rPr>
  </w:style>
  <w:style w:type="character" w:customStyle="1" w:styleId="WW8Num4z0">
    <w:name w:val="WW8Num4z0"/>
    <w:rPr>
      <w:rFonts w:ascii="Arial" w:hAnsi="Arial" w:cs="Arial"/>
      <w:position w:val="0"/>
      <w:sz w:val="24"/>
      <w:vertAlign w:val="baseline"/>
    </w:rPr>
  </w:style>
  <w:style w:type="character" w:customStyle="1" w:styleId="WW8Num5z0">
    <w:name w:val="WW8Num5z0"/>
    <w:rPr>
      <w:rFonts w:ascii="Arial" w:hAnsi="Arial" w:cs="Arial"/>
      <w:position w:val="0"/>
      <w:sz w:val="24"/>
      <w:vertAlign w:val="baseline"/>
    </w:rPr>
  </w:style>
  <w:style w:type="character" w:customStyle="1" w:styleId="WW8Num6z0">
    <w:name w:val="WW8Num6z0"/>
    <w:rPr>
      <w:rFonts w:ascii="Arial" w:hAnsi="Arial" w:cs="Arial"/>
      <w:position w:val="0"/>
      <w:sz w:val="18"/>
      <w:vertAlign w:val="baseline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Arial" w:cs="Arial"/>
      <w:position w:val="0"/>
      <w:sz w:val="24"/>
      <w:vertAlign w:val="baseline"/>
    </w:rPr>
  </w:style>
  <w:style w:type="character" w:customStyle="1" w:styleId="ListLabel2">
    <w:name w:val="ListLabel 2"/>
    <w:rPr>
      <w:rFonts w:eastAsia="Arial" w:cs="Arial"/>
      <w:position w:val="0"/>
      <w:sz w:val="18"/>
      <w:vertAlign w:val="baseli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Zen Hei Sharp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Title">
    <w:name w:val="Title"/>
    <w:basedOn w:val="Normal"/>
    <w:next w:val="Subtitle"/>
    <w:qFormat/>
    <w:pPr>
      <w:keepNext/>
      <w:keepLines/>
      <w:jc w:val="center"/>
    </w:pPr>
    <w:rPr>
      <w:rFonts w:ascii="Questrial" w:eastAsia="Questrial" w:hAnsi="Questrial" w:cs="Questrial"/>
      <w:b/>
      <w:bCs/>
      <w:sz w:val="28"/>
      <w:szCs w:val="36"/>
    </w:rPr>
  </w:style>
  <w:style w:type="paragraph" w:styleId="Subtitle">
    <w:name w:val="Subtitle"/>
    <w:basedOn w:val="Normal"/>
    <w:next w:val="BodyText"/>
    <w:qFormat/>
    <w:pPr>
      <w:keepNext/>
      <w:keepLines/>
      <w:spacing w:after="60"/>
      <w:jc w:val="center"/>
    </w:pPr>
    <w:rPr>
      <w:rFonts w:ascii="Arial" w:eastAsia="Arial" w:hAnsi="Arial" w:cs="Arial"/>
      <w:i/>
      <w:iCs/>
      <w:color w:val="666666"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F3D27"/>
    <w:pPr>
      <w:ind w:left="720"/>
    </w:pPr>
  </w:style>
  <w:style w:type="table" w:styleId="TableGrid">
    <w:name w:val="Table Grid"/>
    <w:basedOn w:val="TableNormal"/>
    <w:uiPriority w:val="59"/>
    <w:rsid w:val="00C6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sonu ITIL sdm.doc.docx</vt:lpstr>
    </vt:vector>
  </TitlesOfParts>
  <Company>Huawei Technologies Co.,Ltd.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sonu ITIL sdm.doc.docx</dc:title>
  <dc:creator>my</dc:creator>
  <cp:lastModifiedBy>sonu</cp:lastModifiedBy>
  <cp:revision>82</cp:revision>
  <cp:lastPrinted>1900-12-31T18:30:00Z</cp:lastPrinted>
  <dcterms:created xsi:type="dcterms:W3CDTF">2016-01-22T11:25:00Z</dcterms:created>
  <dcterms:modified xsi:type="dcterms:W3CDTF">2016-06-21T04:41:00Z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