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05F07" w14:textId="77777777" w:rsidR="00F96CF1" w:rsidRDefault="002A58D7">
      <w:pPr>
        <w:jc w:val="center"/>
        <w:rPr>
          <w:b/>
          <w:smallCaps/>
          <w:color w:val="0000FF"/>
          <w:sz w:val="10"/>
          <w:szCs w:val="10"/>
        </w:rPr>
      </w:pPr>
      <w:r>
        <w:rPr>
          <w:b/>
          <w:smallCaps/>
          <w:sz w:val="24"/>
          <w:szCs w:val="24"/>
        </w:rPr>
        <w:t>-- Information Technology Position --</w:t>
      </w:r>
    </w:p>
    <w:p w14:paraId="1C8A47F7" w14:textId="77777777" w:rsidR="00F96CF1" w:rsidRDefault="00F96CF1">
      <w:pPr>
        <w:jc w:val="center"/>
        <w:rPr>
          <w:b/>
          <w:smallCaps/>
          <w:color w:val="0000FF"/>
          <w:sz w:val="10"/>
          <w:szCs w:val="10"/>
        </w:rPr>
      </w:pPr>
    </w:p>
    <w:p w14:paraId="7FF79FF3" w14:textId="77777777" w:rsidR="00F96CF1" w:rsidRDefault="002A58D7">
      <w:pPr>
        <w:spacing w:line="260" w:lineRule="atLeast"/>
        <w:jc w:val="center"/>
        <w:rPr>
          <w:rFonts w:ascii="Book Antiqua" w:hAnsi="Book Antiqua" w:cs="Book Antiqua"/>
          <w:i/>
        </w:rPr>
      </w:pPr>
      <w:r>
        <w:rPr>
          <w:rFonts w:ascii="Book Antiqua" w:hAnsi="Book Antiqua" w:cs="Book Antiqua"/>
          <w:i/>
        </w:rPr>
        <w:t>Acknowledged for “unparalleled technical expertise in directing Information Technology operations</w:t>
      </w:r>
    </w:p>
    <w:p w14:paraId="59C02995" w14:textId="77777777" w:rsidR="00F96CF1" w:rsidRDefault="002A58D7">
      <w:pPr>
        <w:spacing w:line="260" w:lineRule="atLeast"/>
        <w:jc w:val="center"/>
        <w:rPr>
          <w:b/>
          <w:smallCaps/>
          <w:sz w:val="10"/>
          <w:szCs w:val="10"/>
        </w:rPr>
      </w:pPr>
      <w:r>
        <w:rPr>
          <w:rFonts w:ascii="Book Antiqua" w:hAnsi="Book Antiqua" w:cs="Book Antiqua"/>
          <w:i/>
        </w:rPr>
        <w:t>…committed to quality… dedicated in supervising resources responsibly</w:t>
      </w:r>
      <w:r>
        <w:rPr>
          <w:rFonts w:ascii="Book Antiqua" w:hAnsi="Book Antiqua" w:cs="Book Antiqua"/>
          <w:i/>
          <w:sz w:val="22"/>
          <w:szCs w:val="22"/>
        </w:rPr>
        <w:t>”</w:t>
      </w:r>
    </w:p>
    <w:p w14:paraId="3C082028" w14:textId="77777777" w:rsidR="00F96CF1" w:rsidRDefault="00F96CF1">
      <w:pPr>
        <w:rPr>
          <w:b/>
          <w:smallCaps/>
          <w:sz w:val="10"/>
          <w:szCs w:val="10"/>
        </w:rPr>
      </w:pPr>
    </w:p>
    <w:tbl>
      <w:tblPr>
        <w:tblW w:w="0" w:type="auto"/>
        <w:tblLayout w:type="fixed"/>
        <w:tblLook w:val="0000" w:firstRow="0" w:lastRow="0" w:firstColumn="0" w:lastColumn="0" w:noHBand="0" w:noVBand="0"/>
      </w:tblPr>
      <w:tblGrid>
        <w:gridCol w:w="2898"/>
        <w:gridCol w:w="6966"/>
      </w:tblGrid>
      <w:tr w:rsidR="00F96CF1" w14:paraId="7E3AC72B" w14:textId="77777777">
        <w:trPr>
          <w:trHeight w:val="10314"/>
        </w:trPr>
        <w:tc>
          <w:tcPr>
            <w:tcW w:w="2898" w:type="dxa"/>
            <w:shd w:val="clear" w:color="auto" w:fill="E6E6E6"/>
          </w:tcPr>
          <w:p w14:paraId="1EC66F02" w14:textId="77777777" w:rsidR="00F96CF1" w:rsidRDefault="00F96CF1">
            <w:pPr>
              <w:snapToGrid w:val="0"/>
              <w:rPr>
                <w:rFonts w:ascii="Book Antiqua" w:hAnsi="Book Antiqua" w:cs="Book Antiqua"/>
                <w:b/>
                <w:smallCaps/>
                <w:sz w:val="19"/>
                <w:szCs w:val="19"/>
              </w:rPr>
            </w:pPr>
          </w:p>
          <w:p w14:paraId="3D9D565A" w14:textId="77777777" w:rsidR="00F96CF1" w:rsidRDefault="002A58D7">
            <w:pPr>
              <w:rPr>
                <w:rFonts w:ascii="Book Antiqua" w:hAnsi="Book Antiqua" w:cs="Book Antiqua"/>
                <w:sz w:val="10"/>
                <w:szCs w:val="10"/>
              </w:rPr>
            </w:pPr>
            <w:r>
              <w:rPr>
                <w:rFonts w:ascii="Book Antiqua" w:hAnsi="Book Antiqua" w:cs="Book Antiqua"/>
                <w:b/>
                <w:smallCaps/>
                <w:sz w:val="19"/>
                <w:szCs w:val="19"/>
                <w:u w:val="single"/>
              </w:rPr>
              <w:t>Core Competencies</w:t>
            </w:r>
          </w:p>
          <w:p w14:paraId="58067E21" w14:textId="77777777" w:rsidR="00F96CF1" w:rsidRDefault="00F96CF1">
            <w:pPr>
              <w:ind w:left="158"/>
              <w:rPr>
                <w:rFonts w:ascii="Book Antiqua" w:hAnsi="Book Antiqua" w:cs="Book Antiqua"/>
                <w:sz w:val="10"/>
                <w:szCs w:val="10"/>
              </w:rPr>
            </w:pPr>
          </w:p>
          <w:p w14:paraId="0C21A41D" w14:textId="77777777" w:rsidR="00F96CF1" w:rsidRDefault="002A58D7">
            <w:pPr>
              <w:spacing w:before="40" w:line="300" w:lineRule="atLeast"/>
              <w:jc w:val="center"/>
              <w:rPr>
                <w:rFonts w:ascii="Book Antiqua" w:hAnsi="Book Antiqua" w:cs="Book Antiqua"/>
                <w:i/>
              </w:rPr>
            </w:pPr>
            <w:r>
              <w:rPr>
                <w:rFonts w:ascii="Book Antiqua" w:hAnsi="Book Antiqua" w:cs="Book Antiqua"/>
                <w:i/>
              </w:rPr>
              <w:t>Leadership and Team Building</w:t>
            </w:r>
          </w:p>
          <w:p w14:paraId="01A1A423" w14:textId="77777777" w:rsidR="00F96CF1" w:rsidRDefault="002A58D7">
            <w:pPr>
              <w:spacing w:before="40" w:line="300" w:lineRule="atLeast"/>
              <w:jc w:val="center"/>
              <w:rPr>
                <w:rFonts w:ascii="Book Antiqua" w:hAnsi="Book Antiqua" w:cs="Book Antiqua"/>
                <w:i/>
              </w:rPr>
            </w:pPr>
            <w:r>
              <w:rPr>
                <w:rFonts w:ascii="Book Antiqua" w:hAnsi="Book Antiqua" w:cs="Book Antiqua"/>
                <w:i/>
              </w:rPr>
              <w:t>Strategic and Analytical Planning</w:t>
            </w:r>
          </w:p>
          <w:p w14:paraId="31227DA6" w14:textId="77777777" w:rsidR="00F96CF1" w:rsidRDefault="002A58D7">
            <w:pPr>
              <w:spacing w:before="40" w:line="300" w:lineRule="atLeast"/>
              <w:jc w:val="center"/>
              <w:rPr>
                <w:rFonts w:ascii="Book Antiqua" w:hAnsi="Book Antiqua" w:cs="Book Antiqua"/>
                <w:i/>
              </w:rPr>
            </w:pPr>
            <w:r>
              <w:rPr>
                <w:rFonts w:ascii="Book Antiqua" w:hAnsi="Book Antiqua" w:cs="Book Antiqua"/>
                <w:i/>
              </w:rPr>
              <w:t>Excellent Work Ethic</w:t>
            </w:r>
          </w:p>
          <w:p w14:paraId="133B2638" w14:textId="77777777" w:rsidR="00F96CF1" w:rsidRDefault="002A58D7">
            <w:pPr>
              <w:spacing w:before="40" w:line="300" w:lineRule="atLeast"/>
              <w:jc w:val="center"/>
              <w:rPr>
                <w:rFonts w:ascii="Book Antiqua" w:hAnsi="Book Antiqua" w:cs="Book Antiqua"/>
                <w:i/>
              </w:rPr>
            </w:pPr>
            <w:r>
              <w:rPr>
                <w:rFonts w:ascii="Book Antiqua" w:hAnsi="Book Antiqua" w:cs="Book Antiqua"/>
                <w:i/>
              </w:rPr>
              <w:t>Project Coordination / Management</w:t>
            </w:r>
          </w:p>
          <w:p w14:paraId="5F35FA50" w14:textId="77777777" w:rsidR="00F96CF1" w:rsidRDefault="002A58D7">
            <w:pPr>
              <w:spacing w:before="40" w:line="300" w:lineRule="atLeast"/>
              <w:jc w:val="center"/>
              <w:rPr>
                <w:rFonts w:ascii="Book Antiqua" w:hAnsi="Book Antiqua" w:cs="Book Antiqua"/>
                <w:i/>
              </w:rPr>
            </w:pPr>
            <w:r>
              <w:rPr>
                <w:rFonts w:ascii="Book Antiqua" w:hAnsi="Book Antiqua" w:cs="Book Antiqua"/>
                <w:i/>
              </w:rPr>
              <w:t>Customer Service Relations</w:t>
            </w:r>
          </w:p>
          <w:p w14:paraId="34D0A797" w14:textId="77777777" w:rsidR="00F96CF1" w:rsidRDefault="002A58D7">
            <w:pPr>
              <w:spacing w:before="40" w:line="300" w:lineRule="atLeast"/>
              <w:jc w:val="center"/>
              <w:rPr>
                <w:rFonts w:ascii="Book Antiqua" w:hAnsi="Book Antiqua" w:cs="Book Antiqua"/>
                <w:b/>
                <w:smallCaps/>
                <w:sz w:val="19"/>
                <w:szCs w:val="19"/>
                <w:u w:val="single"/>
              </w:rPr>
            </w:pPr>
            <w:r>
              <w:rPr>
                <w:rFonts w:ascii="Book Antiqua" w:hAnsi="Book Antiqua" w:cs="Book Antiqua"/>
                <w:i/>
              </w:rPr>
              <w:t>Superior Interpersonal Skills</w:t>
            </w:r>
          </w:p>
          <w:p w14:paraId="43BA29D1" w14:textId="77777777" w:rsidR="00F96CF1" w:rsidRDefault="00F96CF1">
            <w:pPr>
              <w:rPr>
                <w:rFonts w:ascii="Book Antiqua" w:hAnsi="Book Antiqua" w:cs="Book Antiqua"/>
                <w:b/>
                <w:smallCaps/>
                <w:sz w:val="19"/>
                <w:szCs w:val="19"/>
                <w:u w:val="single"/>
              </w:rPr>
            </w:pPr>
          </w:p>
          <w:p w14:paraId="57E30839" w14:textId="77777777" w:rsidR="00F96CF1" w:rsidRDefault="002A58D7">
            <w:pPr>
              <w:rPr>
                <w:rFonts w:ascii="Book Antiqua" w:hAnsi="Book Antiqua" w:cs="Book Antiqua"/>
                <w:b/>
                <w:smallCaps/>
                <w:sz w:val="19"/>
                <w:szCs w:val="19"/>
                <w:u w:val="single"/>
              </w:rPr>
            </w:pPr>
            <w:r>
              <w:rPr>
                <w:rFonts w:ascii="Book Antiqua" w:hAnsi="Book Antiqua" w:cs="Book Antiqua"/>
                <w:b/>
                <w:smallCaps/>
                <w:sz w:val="19"/>
                <w:szCs w:val="19"/>
                <w:u w:val="single"/>
              </w:rPr>
              <w:t>Key Accomplishments:</w:t>
            </w:r>
          </w:p>
          <w:p w14:paraId="3BBF4F9E" w14:textId="77777777" w:rsidR="00F96CF1" w:rsidRDefault="00F96CF1">
            <w:pPr>
              <w:rPr>
                <w:rFonts w:ascii="Book Antiqua" w:hAnsi="Book Antiqua" w:cs="Book Antiqua"/>
                <w:b/>
                <w:smallCaps/>
                <w:sz w:val="19"/>
                <w:szCs w:val="19"/>
                <w:u w:val="single"/>
              </w:rPr>
            </w:pPr>
          </w:p>
          <w:p w14:paraId="355E433B" w14:textId="77777777" w:rsidR="00F96CF1" w:rsidRDefault="002A58D7">
            <w:pPr>
              <w:numPr>
                <w:ilvl w:val="0"/>
                <w:numId w:val="1"/>
              </w:numPr>
              <w:spacing w:line="300" w:lineRule="atLeast"/>
              <w:rPr>
                <w:rFonts w:ascii="Book Antiqua" w:hAnsi="Book Antiqua" w:cs="Book Antiqua"/>
                <w:sz w:val="19"/>
                <w:szCs w:val="19"/>
              </w:rPr>
            </w:pPr>
            <w:r>
              <w:rPr>
                <w:rFonts w:ascii="Book Antiqua" w:hAnsi="Book Antiqua" w:cs="Book Antiqua"/>
                <w:sz w:val="19"/>
                <w:szCs w:val="19"/>
              </w:rPr>
              <w:t>Played an integral role in the establishment of more than 40 custom e-learning modules; supervised subject-matter experts, recorded and edited narration, and facilitated training programs that improved operation of the company, reduced training costs, and allowed employees to complete training in a timely manner</w:t>
            </w:r>
          </w:p>
          <w:p w14:paraId="7C45F84F" w14:textId="77777777" w:rsidR="00F96CF1" w:rsidRDefault="00F96CF1">
            <w:pPr>
              <w:ind w:left="158"/>
              <w:rPr>
                <w:rFonts w:ascii="Book Antiqua" w:hAnsi="Book Antiqua" w:cs="Book Antiqua"/>
                <w:sz w:val="19"/>
                <w:szCs w:val="19"/>
              </w:rPr>
            </w:pPr>
          </w:p>
          <w:p w14:paraId="2353F2A6" w14:textId="77777777" w:rsidR="00F96CF1" w:rsidRDefault="002A58D7">
            <w:pPr>
              <w:numPr>
                <w:ilvl w:val="0"/>
                <w:numId w:val="1"/>
              </w:numPr>
              <w:spacing w:line="300" w:lineRule="atLeast"/>
              <w:rPr>
                <w:rFonts w:ascii="Book Antiqua" w:hAnsi="Book Antiqua" w:cs="Book Antiqua"/>
                <w:sz w:val="19"/>
                <w:szCs w:val="19"/>
              </w:rPr>
            </w:pPr>
            <w:r>
              <w:rPr>
                <w:rFonts w:ascii="Book Antiqua" w:hAnsi="Book Antiqua" w:cs="Book Antiqua"/>
                <w:sz w:val="19"/>
                <w:szCs w:val="19"/>
              </w:rPr>
              <w:t>Efficiently organized training department and presented productive reports in administering the training system</w:t>
            </w:r>
          </w:p>
          <w:p w14:paraId="66909F32" w14:textId="77777777" w:rsidR="00F96CF1" w:rsidRDefault="00F96CF1">
            <w:pPr>
              <w:rPr>
                <w:rFonts w:ascii="Book Antiqua" w:hAnsi="Book Antiqua" w:cs="Book Antiqua"/>
                <w:sz w:val="19"/>
                <w:szCs w:val="19"/>
              </w:rPr>
            </w:pPr>
          </w:p>
          <w:p w14:paraId="553839A6" w14:textId="77777777" w:rsidR="00F96CF1" w:rsidRDefault="002A58D7">
            <w:pPr>
              <w:numPr>
                <w:ilvl w:val="0"/>
                <w:numId w:val="1"/>
              </w:numPr>
              <w:spacing w:line="300" w:lineRule="atLeast"/>
              <w:rPr>
                <w:rFonts w:ascii="Book Antiqua" w:hAnsi="Book Antiqua" w:cs="Book Antiqua"/>
                <w:b/>
                <w:smallCaps/>
                <w:sz w:val="18"/>
                <w:szCs w:val="18"/>
                <w:u w:val="single"/>
              </w:rPr>
            </w:pPr>
            <w:r>
              <w:rPr>
                <w:rFonts w:ascii="Book Antiqua" w:hAnsi="Book Antiqua" w:cs="Book Antiqua"/>
                <w:sz w:val="19"/>
                <w:szCs w:val="19"/>
              </w:rPr>
              <w:t>Successfully evaluated numerous existing vendor contracts and negotiated more than $150K  in annual savings for externally hosted e-learning system and vendor-owned content</w:t>
            </w:r>
          </w:p>
          <w:p w14:paraId="69087223" w14:textId="77777777" w:rsidR="00F96CF1" w:rsidRDefault="00F96CF1">
            <w:pPr>
              <w:rPr>
                <w:rFonts w:ascii="Book Antiqua" w:hAnsi="Book Antiqua" w:cs="Book Antiqua"/>
                <w:b/>
                <w:smallCaps/>
                <w:sz w:val="18"/>
                <w:szCs w:val="18"/>
                <w:u w:val="single"/>
              </w:rPr>
            </w:pPr>
          </w:p>
          <w:p w14:paraId="040FAAF2" w14:textId="77777777" w:rsidR="00F96CF1" w:rsidRDefault="002A58D7">
            <w:pPr>
              <w:rPr>
                <w:rFonts w:ascii="Book Antiqua" w:hAnsi="Book Antiqua" w:cs="Book Antiqua"/>
                <w:b/>
                <w:smallCaps/>
                <w:sz w:val="18"/>
                <w:szCs w:val="18"/>
              </w:rPr>
            </w:pPr>
            <w:r>
              <w:rPr>
                <w:rFonts w:ascii="Book Antiqua" w:hAnsi="Book Antiqua" w:cs="Book Antiqua"/>
                <w:b/>
                <w:smallCaps/>
                <w:sz w:val="19"/>
                <w:szCs w:val="19"/>
                <w:u w:val="single"/>
              </w:rPr>
              <w:lastRenderedPageBreak/>
              <w:t>Education</w:t>
            </w:r>
          </w:p>
          <w:p w14:paraId="681DAD8D" w14:textId="77777777" w:rsidR="00F96CF1" w:rsidRDefault="00F96CF1">
            <w:pPr>
              <w:rPr>
                <w:rFonts w:ascii="Book Antiqua" w:hAnsi="Book Antiqua" w:cs="Book Antiqua"/>
                <w:b/>
                <w:smallCaps/>
                <w:sz w:val="18"/>
                <w:szCs w:val="18"/>
              </w:rPr>
            </w:pPr>
          </w:p>
          <w:p w14:paraId="5597D76F" w14:textId="77777777" w:rsidR="00F96CF1" w:rsidRDefault="002A58D7">
            <w:pPr>
              <w:spacing w:line="260" w:lineRule="atLeast"/>
              <w:jc w:val="center"/>
              <w:rPr>
                <w:rFonts w:ascii="Book Antiqua" w:hAnsi="Book Antiqua" w:cs="Book Antiqua"/>
                <w:sz w:val="19"/>
                <w:szCs w:val="19"/>
              </w:rPr>
            </w:pPr>
            <w:r>
              <w:rPr>
                <w:rFonts w:ascii="Book Antiqua" w:hAnsi="Book Antiqua" w:cs="Book Antiqua"/>
                <w:b/>
                <w:sz w:val="19"/>
                <w:szCs w:val="19"/>
              </w:rPr>
              <w:t xml:space="preserve">Bachelor’s Degree in Computer Science </w:t>
            </w:r>
          </w:p>
          <w:p w14:paraId="3D3095AA" w14:textId="77777777" w:rsidR="00F96CF1" w:rsidRDefault="002A58D7">
            <w:pPr>
              <w:spacing w:line="260" w:lineRule="atLeast"/>
              <w:jc w:val="center"/>
              <w:rPr>
                <w:rFonts w:ascii="Book Antiqua" w:hAnsi="Book Antiqua" w:cs="Book Antiqua"/>
                <w:sz w:val="19"/>
                <w:szCs w:val="19"/>
              </w:rPr>
            </w:pPr>
            <w:r>
              <w:rPr>
                <w:rFonts w:ascii="Book Antiqua" w:hAnsi="Book Antiqua" w:cs="Book Antiqua"/>
                <w:sz w:val="19"/>
                <w:szCs w:val="19"/>
              </w:rPr>
              <w:t xml:space="preserve">St. Cloud State University </w:t>
            </w:r>
          </w:p>
          <w:p w14:paraId="0BEA7A85" w14:textId="77777777" w:rsidR="00F96CF1" w:rsidRDefault="002A58D7">
            <w:pPr>
              <w:spacing w:line="260" w:lineRule="atLeast"/>
              <w:jc w:val="center"/>
              <w:rPr>
                <w:rFonts w:ascii="Book Antiqua" w:hAnsi="Book Antiqua" w:cs="Book Antiqua"/>
                <w:b/>
                <w:smallCaps/>
                <w:sz w:val="18"/>
                <w:szCs w:val="18"/>
                <w:u w:val="single"/>
              </w:rPr>
            </w:pPr>
            <w:r>
              <w:rPr>
                <w:rFonts w:ascii="Book Antiqua" w:hAnsi="Book Antiqua" w:cs="Book Antiqua"/>
                <w:sz w:val="19"/>
                <w:szCs w:val="19"/>
              </w:rPr>
              <w:t>Saint Cloud, MN</w:t>
            </w:r>
          </w:p>
          <w:p w14:paraId="3D6AF90A" w14:textId="77777777" w:rsidR="00F96CF1" w:rsidRDefault="00F96CF1">
            <w:pPr>
              <w:rPr>
                <w:rFonts w:ascii="Book Antiqua" w:hAnsi="Book Antiqua" w:cs="Book Antiqua"/>
                <w:b/>
                <w:smallCaps/>
                <w:sz w:val="18"/>
                <w:szCs w:val="18"/>
                <w:u w:val="single"/>
              </w:rPr>
            </w:pPr>
          </w:p>
          <w:p w14:paraId="4BE0BB5D" w14:textId="77777777" w:rsidR="00F96CF1" w:rsidRDefault="002A58D7">
            <w:pPr>
              <w:rPr>
                <w:rFonts w:ascii="Book Antiqua" w:hAnsi="Book Antiqua" w:cs="Book Antiqua"/>
                <w:b/>
                <w:smallCaps/>
                <w:sz w:val="10"/>
                <w:szCs w:val="10"/>
                <w:u w:val="single"/>
              </w:rPr>
            </w:pPr>
            <w:r>
              <w:rPr>
                <w:rFonts w:ascii="Book Antiqua" w:hAnsi="Book Antiqua" w:cs="Book Antiqua"/>
                <w:b/>
                <w:smallCaps/>
                <w:sz w:val="19"/>
                <w:szCs w:val="19"/>
                <w:u w:val="single"/>
              </w:rPr>
              <w:t>Training</w:t>
            </w:r>
          </w:p>
          <w:p w14:paraId="0780CA9C" w14:textId="77777777" w:rsidR="00F96CF1" w:rsidRDefault="00F96CF1">
            <w:pPr>
              <w:rPr>
                <w:rFonts w:ascii="Book Antiqua" w:hAnsi="Book Antiqua" w:cs="Book Antiqua"/>
                <w:b/>
                <w:smallCaps/>
                <w:sz w:val="10"/>
                <w:szCs w:val="10"/>
                <w:u w:val="single"/>
              </w:rPr>
            </w:pPr>
          </w:p>
          <w:p w14:paraId="72E984C1" w14:textId="77777777" w:rsidR="00F96CF1" w:rsidRDefault="002A58D7">
            <w:pPr>
              <w:jc w:val="center"/>
              <w:rPr>
                <w:rFonts w:ascii="Book Antiqua" w:hAnsi="Book Antiqua" w:cs="Book Antiqua"/>
                <w:sz w:val="18"/>
                <w:szCs w:val="18"/>
              </w:rPr>
            </w:pPr>
            <w:r>
              <w:rPr>
                <w:rFonts w:ascii="Book Antiqua" w:hAnsi="Book Antiqua" w:cs="Book Antiqua"/>
                <w:sz w:val="19"/>
                <w:szCs w:val="19"/>
              </w:rPr>
              <w:t>Macromedia Masters Flash  Training</w:t>
            </w:r>
          </w:p>
          <w:p w14:paraId="0396E843" w14:textId="77777777" w:rsidR="00F96CF1" w:rsidRDefault="00F96CF1">
            <w:pPr>
              <w:ind w:left="158"/>
              <w:rPr>
                <w:rFonts w:ascii="Book Antiqua" w:hAnsi="Book Antiqua" w:cs="Book Antiqua"/>
                <w:sz w:val="18"/>
                <w:szCs w:val="18"/>
              </w:rPr>
            </w:pPr>
          </w:p>
          <w:p w14:paraId="4F590777" w14:textId="77777777" w:rsidR="00F96CF1" w:rsidRDefault="002A58D7">
            <w:pPr>
              <w:rPr>
                <w:rFonts w:ascii="Book Antiqua" w:hAnsi="Book Antiqua" w:cs="Book Antiqua"/>
                <w:b/>
                <w:smallCaps/>
                <w:sz w:val="18"/>
                <w:szCs w:val="18"/>
                <w:u w:val="single"/>
              </w:rPr>
            </w:pPr>
            <w:r>
              <w:rPr>
                <w:rFonts w:ascii="Book Antiqua" w:hAnsi="Book Antiqua" w:cs="Book Antiqua"/>
                <w:b/>
                <w:smallCaps/>
                <w:sz w:val="19"/>
                <w:szCs w:val="19"/>
                <w:u w:val="single"/>
              </w:rPr>
              <w:t>Other Relevant Career</w:t>
            </w:r>
          </w:p>
          <w:p w14:paraId="258031C1" w14:textId="77777777" w:rsidR="00F96CF1" w:rsidRDefault="00F96CF1">
            <w:pPr>
              <w:rPr>
                <w:rFonts w:ascii="Book Antiqua" w:hAnsi="Book Antiqua" w:cs="Book Antiqua"/>
                <w:b/>
                <w:smallCaps/>
                <w:sz w:val="18"/>
                <w:szCs w:val="18"/>
                <w:u w:val="single"/>
              </w:rPr>
            </w:pPr>
          </w:p>
          <w:p w14:paraId="42018491" w14:textId="77777777" w:rsidR="00F770A2" w:rsidRDefault="00F770A2" w:rsidP="00F770A2">
            <w:pPr>
              <w:spacing w:line="300" w:lineRule="atLeast"/>
              <w:jc w:val="center"/>
              <w:rPr>
                <w:rFonts w:ascii="Book Antiqua" w:hAnsi="Book Antiqua" w:cs="Book Antiqua"/>
                <w:b/>
                <w:smallCaps/>
                <w:sz w:val="19"/>
                <w:szCs w:val="19"/>
              </w:rPr>
            </w:pPr>
            <w:r>
              <w:rPr>
                <w:rFonts w:ascii="Book Antiqua" w:hAnsi="Book Antiqua" w:cs="Book Antiqua"/>
                <w:smallCaps/>
                <w:sz w:val="19"/>
                <w:szCs w:val="19"/>
              </w:rPr>
              <w:t xml:space="preserve">Amano McGann  </w:t>
            </w:r>
            <w:r>
              <w:rPr>
                <w:rFonts w:ascii="Book Antiqua" w:hAnsi="Book Antiqua" w:cs="Book Antiqua"/>
                <w:i/>
                <w:color w:val="000080"/>
                <w:sz w:val="19"/>
                <w:szCs w:val="19"/>
              </w:rPr>
              <w:t xml:space="preserve"> </w:t>
            </w:r>
            <w:r>
              <w:rPr>
                <w:rFonts w:ascii="Book Antiqua" w:hAnsi="Book Antiqua" w:cs="Book Antiqua"/>
                <w:i/>
                <w:color w:val="000080"/>
                <w:sz w:val="19"/>
                <w:szCs w:val="19"/>
              </w:rPr>
              <w:br/>
            </w:r>
            <w:r>
              <w:rPr>
                <w:rFonts w:ascii="Book Antiqua" w:hAnsi="Book Antiqua" w:cs="Book Antiqua"/>
                <w:i/>
                <w:color w:val="000000"/>
                <w:sz w:val="19"/>
                <w:szCs w:val="19"/>
              </w:rPr>
              <w:t>Roseville</w:t>
            </w:r>
            <w:r>
              <w:rPr>
                <w:rFonts w:ascii="Book Antiqua" w:hAnsi="Book Antiqua" w:cs="Book Antiqua"/>
                <w:smallCaps/>
                <w:sz w:val="19"/>
                <w:szCs w:val="19"/>
              </w:rPr>
              <w:t>, MN</w:t>
            </w:r>
          </w:p>
          <w:p w14:paraId="4F478524" w14:textId="77777777" w:rsidR="00F770A2" w:rsidRDefault="00F770A2" w:rsidP="00F770A2">
            <w:pPr>
              <w:spacing w:line="300" w:lineRule="atLeast"/>
              <w:jc w:val="center"/>
              <w:rPr>
                <w:rFonts w:ascii="Book Antiqua" w:hAnsi="Book Antiqua" w:cs="Book Antiqua"/>
                <w:b/>
                <w:smallCaps/>
                <w:sz w:val="19"/>
                <w:szCs w:val="19"/>
              </w:rPr>
            </w:pPr>
            <w:r>
              <w:rPr>
                <w:rFonts w:ascii="Book Antiqua" w:hAnsi="Book Antiqua" w:cs="Book Antiqua"/>
                <w:b/>
                <w:smallCaps/>
                <w:sz w:val="19"/>
                <w:szCs w:val="19"/>
              </w:rPr>
              <w:t>Software Engineer</w:t>
            </w:r>
          </w:p>
          <w:p w14:paraId="05CBA773" w14:textId="77777777" w:rsidR="00F770A2" w:rsidRDefault="00F770A2" w:rsidP="00F770A2">
            <w:pPr>
              <w:spacing w:line="300" w:lineRule="atLeast"/>
              <w:jc w:val="center"/>
              <w:rPr>
                <w:rFonts w:ascii="Book Antiqua" w:hAnsi="Book Antiqua" w:cs="Book Antiqua"/>
                <w:b/>
                <w:smallCaps/>
                <w:sz w:val="19"/>
                <w:szCs w:val="19"/>
              </w:rPr>
            </w:pPr>
            <w:r>
              <w:rPr>
                <w:rFonts w:ascii="Book Antiqua" w:hAnsi="Book Antiqua" w:cs="Book Antiqua"/>
                <w:b/>
                <w:smallCaps/>
                <w:sz w:val="19"/>
                <w:szCs w:val="19"/>
              </w:rPr>
              <w:t>2015</w:t>
            </w:r>
          </w:p>
          <w:p w14:paraId="70E3936F" w14:textId="77777777" w:rsidR="00F770A2" w:rsidRDefault="00F770A2">
            <w:pPr>
              <w:spacing w:line="300" w:lineRule="atLeast"/>
              <w:jc w:val="center"/>
              <w:rPr>
                <w:rFonts w:ascii="Book Antiqua" w:hAnsi="Book Antiqua" w:cs="Book Antiqua"/>
                <w:smallCaps/>
                <w:sz w:val="19"/>
                <w:szCs w:val="19"/>
              </w:rPr>
            </w:pPr>
          </w:p>
          <w:p w14:paraId="659BED0D" w14:textId="77777777" w:rsidR="00F96CF1" w:rsidRDefault="002A58D7">
            <w:pPr>
              <w:spacing w:line="300" w:lineRule="atLeast"/>
              <w:jc w:val="center"/>
              <w:rPr>
                <w:rFonts w:ascii="Book Antiqua" w:hAnsi="Book Antiqua" w:cs="Book Antiqua"/>
                <w:b/>
                <w:smallCaps/>
                <w:sz w:val="19"/>
                <w:szCs w:val="19"/>
              </w:rPr>
            </w:pPr>
            <w:r>
              <w:rPr>
                <w:rFonts w:ascii="Book Antiqua" w:hAnsi="Book Antiqua" w:cs="Book Antiqua"/>
                <w:smallCaps/>
                <w:sz w:val="19"/>
                <w:szCs w:val="19"/>
              </w:rPr>
              <w:t xml:space="preserve">Polaris  </w:t>
            </w:r>
            <w:r>
              <w:rPr>
                <w:rFonts w:ascii="Book Antiqua" w:hAnsi="Book Antiqua" w:cs="Book Antiqua"/>
                <w:i/>
                <w:color w:val="000080"/>
                <w:sz w:val="19"/>
                <w:szCs w:val="19"/>
              </w:rPr>
              <w:t xml:space="preserve"> </w:t>
            </w:r>
            <w:r>
              <w:rPr>
                <w:rFonts w:ascii="Book Antiqua" w:hAnsi="Book Antiqua" w:cs="Book Antiqua"/>
                <w:i/>
                <w:color w:val="000080"/>
                <w:sz w:val="19"/>
                <w:szCs w:val="19"/>
              </w:rPr>
              <w:br/>
            </w:r>
            <w:r>
              <w:rPr>
                <w:rFonts w:ascii="Book Antiqua" w:hAnsi="Book Antiqua" w:cs="Book Antiqua"/>
                <w:i/>
                <w:color w:val="000000"/>
                <w:sz w:val="19"/>
                <w:szCs w:val="19"/>
              </w:rPr>
              <w:t>Plymouth</w:t>
            </w:r>
            <w:r>
              <w:rPr>
                <w:rFonts w:ascii="Book Antiqua" w:hAnsi="Book Antiqua" w:cs="Book Antiqua"/>
                <w:smallCaps/>
                <w:sz w:val="19"/>
                <w:szCs w:val="19"/>
              </w:rPr>
              <w:t>, MN</w:t>
            </w:r>
          </w:p>
          <w:p w14:paraId="29E202EF" w14:textId="77777777" w:rsidR="00F96CF1" w:rsidRDefault="002A58D7">
            <w:pPr>
              <w:spacing w:line="300" w:lineRule="atLeast"/>
              <w:jc w:val="center"/>
              <w:rPr>
                <w:rFonts w:ascii="Book Antiqua" w:hAnsi="Book Antiqua" w:cs="Book Antiqua"/>
                <w:b/>
                <w:smallCaps/>
                <w:sz w:val="19"/>
                <w:szCs w:val="19"/>
              </w:rPr>
            </w:pPr>
            <w:r>
              <w:rPr>
                <w:rFonts w:ascii="Book Antiqua" w:hAnsi="Book Antiqua" w:cs="Book Antiqua"/>
                <w:b/>
                <w:smallCaps/>
                <w:sz w:val="19"/>
                <w:szCs w:val="19"/>
              </w:rPr>
              <w:t>Web Apps Develope</w:t>
            </w:r>
            <w:r w:rsidR="00F770A2">
              <w:rPr>
                <w:rFonts w:ascii="Book Antiqua" w:hAnsi="Book Antiqua" w:cs="Book Antiqua"/>
                <w:b/>
                <w:smallCaps/>
                <w:sz w:val="19"/>
                <w:szCs w:val="19"/>
              </w:rPr>
              <w:t>r</w:t>
            </w:r>
          </w:p>
          <w:p w14:paraId="5E976449" w14:textId="77777777" w:rsidR="00F96CF1" w:rsidRDefault="002A58D7">
            <w:pPr>
              <w:spacing w:line="300" w:lineRule="atLeast"/>
              <w:jc w:val="center"/>
              <w:rPr>
                <w:rFonts w:ascii="Book Antiqua" w:hAnsi="Book Antiqua" w:cs="Book Antiqua"/>
                <w:b/>
                <w:smallCaps/>
                <w:sz w:val="19"/>
                <w:szCs w:val="19"/>
              </w:rPr>
            </w:pPr>
            <w:r>
              <w:rPr>
                <w:rFonts w:ascii="Book Antiqua" w:hAnsi="Book Antiqua" w:cs="Book Antiqua"/>
                <w:b/>
                <w:smallCaps/>
                <w:sz w:val="19"/>
                <w:szCs w:val="19"/>
              </w:rPr>
              <w:t>2014</w:t>
            </w:r>
          </w:p>
          <w:p w14:paraId="70EF4013" w14:textId="77777777" w:rsidR="00F96CF1" w:rsidRDefault="00F96CF1">
            <w:pPr>
              <w:spacing w:line="300" w:lineRule="atLeast"/>
              <w:jc w:val="center"/>
              <w:rPr>
                <w:rFonts w:ascii="Book Antiqua" w:hAnsi="Book Antiqua" w:cs="Book Antiqua"/>
                <w:b/>
                <w:smallCaps/>
                <w:sz w:val="19"/>
                <w:szCs w:val="19"/>
              </w:rPr>
            </w:pPr>
          </w:p>
          <w:p w14:paraId="257A06E6" w14:textId="77777777" w:rsidR="00F96CF1" w:rsidRDefault="002A58D7">
            <w:pPr>
              <w:spacing w:line="300" w:lineRule="atLeast"/>
              <w:jc w:val="center"/>
              <w:rPr>
                <w:rFonts w:ascii="Book Antiqua" w:hAnsi="Book Antiqua" w:cs="Book Antiqua"/>
                <w:b/>
                <w:smallCaps/>
                <w:sz w:val="19"/>
                <w:szCs w:val="19"/>
              </w:rPr>
            </w:pPr>
            <w:r>
              <w:rPr>
                <w:rFonts w:ascii="Book Antiqua" w:hAnsi="Book Antiqua" w:cs="Book Antiqua"/>
                <w:smallCaps/>
                <w:sz w:val="19"/>
                <w:szCs w:val="19"/>
              </w:rPr>
              <w:t>RealTime Revolution, Inc.</w:t>
            </w:r>
            <w:r>
              <w:rPr>
                <w:rFonts w:ascii="Book Antiqua" w:hAnsi="Book Antiqua" w:cs="Book Antiqua"/>
                <w:smallCaps/>
                <w:sz w:val="19"/>
                <w:szCs w:val="19"/>
              </w:rPr>
              <w:br/>
              <w:t>St. Cloud, MN</w:t>
            </w:r>
          </w:p>
          <w:p w14:paraId="556771E8" w14:textId="77777777" w:rsidR="00F96CF1" w:rsidRDefault="002A58D7">
            <w:pPr>
              <w:spacing w:line="300" w:lineRule="atLeast"/>
              <w:jc w:val="center"/>
              <w:rPr>
                <w:rFonts w:ascii="Book Antiqua" w:hAnsi="Book Antiqua" w:cs="Book Antiqua"/>
                <w:b/>
                <w:smallCaps/>
                <w:sz w:val="19"/>
                <w:szCs w:val="19"/>
              </w:rPr>
            </w:pPr>
            <w:r>
              <w:rPr>
                <w:rFonts w:ascii="Book Antiqua" w:hAnsi="Book Antiqua" w:cs="Book Antiqua"/>
                <w:b/>
                <w:smallCaps/>
                <w:sz w:val="19"/>
                <w:szCs w:val="19"/>
              </w:rPr>
              <w:t>President / Founder</w:t>
            </w:r>
          </w:p>
          <w:p w14:paraId="7C89AEA3" w14:textId="77777777" w:rsidR="00F96CF1" w:rsidRDefault="002A58D7">
            <w:pPr>
              <w:spacing w:line="300" w:lineRule="atLeast"/>
              <w:jc w:val="center"/>
              <w:rPr>
                <w:rFonts w:ascii="Book Antiqua" w:hAnsi="Book Antiqua" w:cs="Book Antiqua"/>
                <w:b/>
                <w:smallCaps/>
                <w:sz w:val="18"/>
                <w:szCs w:val="18"/>
              </w:rPr>
            </w:pPr>
            <w:r>
              <w:rPr>
                <w:rFonts w:ascii="Book Antiqua" w:hAnsi="Book Antiqua" w:cs="Book Antiqua"/>
                <w:b/>
                <w:smallCaps/>
                <w:sz w:val="19"/>
                <w:szCs w:val="19"/>
              </w:rPr>
              <w:t>2006</w:t>
            </w:r>
          </w:p>
          <w:p w14:paraId="48FDAFDB" w14:textId="77777777" w:rsidR="00F96CF1" w:rsidRDefault="00F96CF1">
            <w:pPr>
              <w:spacing w:line="300" w:lineRule="atLeast"/>
              <w:rPr>
                <w:rFonts w:ascii="Book Antiqua" w:hAnsi="Book Antiqua" w:cs="Book Antiqua"/>
                <w:b/>
                <w:smallCaps/>
                <w:sz w:val="18"/>
                <w:szCs w:val="18"/>
              </w:rPr>
            </w:pPr>
          </w:p>
          <w:p w14:paraId="47503C26" w14:textId="77777777" w:rsidR="00F96CF1" w:rsidRDefault="002A58D7">
            <w:pPr>
              <w:spacing w:line="300" w:lineRule="atLeast"/>
              <w:jc w:val="center"/>
              <w:rPr>
                <w:rFonts w:ascii="Book Antiqua" w:hAnsi="Book Antiqua" w:cs="Book Antiqua"/>
                <w:smallCaps/>
                <w:sz w:val="19"/>
                <w:szCs w:val="19"/>
              </w:rPr>
            </w:pPr>
            <w:r>
              <w:rPr>
                <w:rFonts w:ascii="Book Antiqua" w:hAnsi="Book Antiqua" w:cs="Book Antiqua"/>
                <w:smallCaps/>
                <w:sz w:val="19"/>
                <w:szCs w:val="19"/>
              </w:rPr>
              <w:t>CentraCare Health Systems:  St. Cloud Hospital</w:t>
            </w:r>
          </w:p>
          <w:p w14:paraId="6C20649B" w14:textId="77777777" w:rsidR="00F96CF1" w:rsidRDefault="002A58D7">
            <w:pPr>
              <w:spacing w:line="300" w:lineRule="atLeast"/>
              <w:jc w:val="center"/>
              <w:rPr>
                <w:rFonts w:ascii="Book Antiqua" w:hAnsi="Book Antiqua" w:cs="Book Antiqua"/>
                <w:b/>
                <w:smallCaps/>
                <w:sz w:val="19"/>
                <w:szCs w:val="19"/>
              </w:rPr>
            </w:pPr>
            <w:r>
              <w:rPr>
                <w:rFonts w:ascii="Book Antiqua" w:hAnsi="Book Antiqua" w:cs="Book Antiqua"/>
                <w:smallCaps/>
                <w:sz w:val="19"/>
                <w:szCs w:val="19"/>
              </w:rPr>
              <w:t>St. Cloud, MN</w:t>
            </w:r>
          </w:p>
          <w:p w14:paraId="31C0703E" w14:textId="77777777" w:rsidR="00F96CF1" w:rsidRDefault="002A58D7">
            <w:pPr>
              <w:spacing w:line="300" w:lineRule="atLeast"/>
              <w:jc w:val="center"/>
              <w:rPr>
                <w:rFonts w:ascii="Book Antiqua" w:hAnsi="Book Antiqua" w:cs="Book Antiqua"/>
                <w:b/>
                <w:smallCaps/>
                <w:sz w:val="19"/>
                <w:szCs w:val="19"/>
              </w:rPr>
            </w:pPr>
            <w:r>
              <w:rPr>
                <w:rFonts w:ascii="Book Antiqua" w:hAnsi="Book Antiqua" w:cs="Book Antiqua"/>
                <w:b/>
                <w:smallCaps/>
                <w:sz w:val="19"/>
                <w:szCs w:val="19"/>
              </w:rPr>
              <w:t>Computerized Education Specialist</w:t>
            </w:r>
          </w:p>
          <w:p w14:paraId="3E9EBD96" w14:textId="77777777" w:rsidR="00F96CF1" w:rsidRDefault="002A58D7">
            <w:pPr>
              <w:spacing w:line="300" w:lineRule="atLeast"/>
              <w:jc w:val="center"/>
              <w:rPr>
                <w:rFonts w:ascii="Book Antiqua" w:hAnsi="Book Antiqua" w:cs="Book Antiqua"/>
                <w:b/>
                <w:smallCaps/>
                <w:sz w:val="18"/>
                <w:szCs w:val="18"/>
              </w:rPr>
            </w:pPr>
            <w:r>
              <w:rPr>
                <w:rFonts w:ascii="Book Antiqua" w:hAnsi="Book Antiqua" w:cs="Book Antiqua"/>
                <w:b/>
                <w:smallCaps/>
                <w:sz w:val="19"/>
                <w:szCs w:val="19"/>
              </w:rPr>
              <w:t>2005-2006</w:t>
            </w:r>
          </w:p>
          <w:p w14:paraId="6ADBECC5" w14:textId="77777777" w:rsidR="00F96CF1" w:rsidRDefault="00F96CF1">
            <w:pPr>
              <w:spacing w:line="300" w:lineRule="atLeast"/>
              <w:rPr>
                <w:rFonts w:ascii="Book Antiqua" w:hAnsi="Book Antiqua" w:cs="Book Antiqua"/>
                <w:b/>
                <w:smallCaps/>
                <w:sz w:val="18"/>
                <w:szCs w:val="18"/>
              </w:rPr>
            </w:pPr>
          </w:p>
          <w:p w14:paraId="12173423" w14:textId="77777777" w:rsidR="00F96CF1" w:rsidRDefault="002A58D7">
            <w:pPr>
              <w:spacing w:line="300" w:lineRule="atLeast"/>
              <w:jc w:val="center"/>
              <w:rPr>
                <w:rFonts w:ascii="Book Antiqua" w:hAnsi="Book Antiqua" w:cs="Book Antiqua"/>
                <w:smallCaps/>
                <w:sz w:val="19"/>
                <w:szCs w:val="19"/>
              </w:rPr>
            </w:pPr>
            <w:r>
              <w:rPr>
                <w:rFonts w:ascii="Book Antiqua" w:hAnsi="Book Antiqua" w:cs="Book Antiqua"/>
                <w:smallCaps/>
                <w:sz w:val="19"/>
                <w:szCs w:val="19"/>
              </w:rPr>
              <w:t>Diversified Media Resources</w:t>
            </w:r>
          </w:p>
          <w:p w14:paraId="1F37CBDA" w14:textId="77777777" w:rsidR="00F96CF1" w:rsidRDefault="002A58D7">
            <w:pPr>
              <w:spacing w:line="300" w:lineRule="atLeast"/>
              <w:jc w:val="center"/>
              <w:rPr>
                <w:rFonts w:ascii="Book Antiqua" w:hAnsi="Book Antiqua" w:cs="Book Antiqua"/>
                <w:smallCaps/>
                <w:color w:val="000080"/>
                <w:sz w:val="19"/>
                <w:szCs w:val="19"/>
              </w:rPr>
            </w:pPr>
            <w:r>
              <w:rPr>
                <w:rFonts w:ascii="Book Antiqua" w:hAnsi="Book Antiqua" w:cs="Book Antiqua"/>
                <w:smallCaps/>
                <w:sz w:val="19"/>
                <w:szCs w:val="19"/>
              </w:rPr>
              <w:t>(DMR)</w:t>
            </w:r>
          </w:p>
          <w:p w14:paraId="3A943952" w14:textId="77777777" w:rsidR="00F96CF1" w:rsidRDefault="002A58D7">
            <w:pPr>
              <w:spacing w:line="300" w:lineRule="atLeast"/>
              <w:jc w:val="center"/>
              <w:rPr>
                <w:rFonts w:ascii="Book Antiqua" w:hAnsi="Book Antiqua" w:cs="Book Antiqua"/>
                <w:b/>
                <w:smallCaps/>
                <w:sz w:val="19"/>
                <w:szCs w:val="19"/>
              </w:rPr>
            </w:pPr>
            <w:r>
              <w:rPr>
                <w:rFonts w:ascii="Book Antiqua" w:hAnsi="Book Antiqua" w:cs="Book Antiqua"/>
                <w:smallCaps/>
                <w:color w:val="000080"/>
                <w:sz w:val="19"/>
                <w:szCs w:val="19"/>
              </w:rPr>
              <w:t xml:space="preserve"> </w:t>
            </w:r>
            <w:r>
              <w:rPr>
                <w:rFonts w:ascii="Book Antiqua" w:hAnsi="Book Antiqua" w:cs="Book Antiqua"/>
                <w:smallCaps/>
                <w:sz w:val="19"/>
                <w:szCs w:val="19"/>
              </w:rPr>
              <w:t>St. Cloud, MN</w:t>
            </w:r>
          </w:p>
          <w:p w14:paraId="6367D16F" w14:textId="77777777" w:rsidR="00F96CF1" w:rsidRDefault="002A58D7">
            <w:pPr>
              <w:spacing w:line="300" w:lineRule="atLeast"/>
              <w:jc w:val="center"/>
              <w:rPr>
                <w:rFonts w:ascii="Book Antiqua" w:hAnsi="Book Antiqua" w:cs="Book Antiqua"/>
                <w:b/>
                <w:smallCaps/>
                <w:sz w:val="19"/>
                <w:szCs w:val="19"/>
              </w:rPr>
            </w:pPr>
            <w:r>
              <w:rPr>
                <w:rFonts w:ascii="Book Antiqua" w:hAnsi="Book Antiqua" w:cs="Book Antiqua"/>
                <w:b/>
                <w:smallCaps/>
                <w:sz w:val="19"/>
                <w:szCs w:val="19"/>
              </w:rPr>
              <w:t>Lead Programmer</w:t>
            </w:r>
          </w:p>
          <w:p w14:paraId="20DA7694" w14:textId="77777777" w:rsidR="00F96CF1" w:rsidRDefault="002A58D7">
            <w:pPr>
              <w:spacing w:line="300" w:lineRule="atLeast"/>
              <w:jc w:val="center"/>
              <w:rPr>
                <w:rFonts w:ascii="Book Antiqua" w:hAnsi="Book Antiqua" w:cs="Book Antiqua"/>
                <w:b/>
                <w:smallCaps/>
                <w:sz w:val="18"/>
                <w:szCs w:val="18"/>
              </w:rPr>
            </w:pPr>
            <w:r>
              <w:rPr>
                <w:rFonts w:ascii="Book Antiqua" w:hAnsi="Book Antiqua" w:cs="Book Antiqua"/>
                <w:b/>
                <w:smallCaps/>
                <w:sz w:val="19"/>
                <w:szCs w:val="19"/>
              </w:rPr>
              <w:t>2001-2005</w:t>
            </w:r>
          </w:p>
          <w:p w14:paraId="7803CAC7" w14:textId="77777777" w:rsidR="00F96CF1" w:rsidRDefault="00F96CF1">
            <w:pPr>
              <w:spacing w:line="300" w:lineRule="atLeast"/>
              <w:rPr>
                <w:rFonts w:ascii="Book Antiqua" w:hAnsi="Book Antiqua" w:cs="Book Antiqua"/>
                <w:b/>
                <w:smallCaps/>
                <w:sz w:val="18"/>
                <w:szCs w:val="18"/>
              </w:rPr>
            </w:pPr>
          </w:p>
          <w:p w14:paraId="44872B47" w14:textId="77777777" w:rsidR="00F96CF1" w:rsidRDefault="002A58D7">
            <w:pPr>
              <w:spacing w:line="300" w:lineRule="atLeast"/>
              <w:jc w:val="center"/>
              <w:rPr>
                <w:rFonts w:ascii="Book Antiqua" w:hAnsi="Book Antiqua" w:cs="Book Antiqua"/>
                <w:smallCaps/>
                <w:sz w:val="19"/>
                <w:szCs w:val="19"/>
              </w:rPr>
            </w:pPr>
            <w:r>
              <w:rPr>
                <w:rFonts w:ascii="Book Antiqua" w:hAnsi="Book Antiqua" w:cs="Book Antiqua"/>
                <w:smallCaps/>
                <w:sz w:val="19"/>
                <w:szCs w:val="19"/>
              </w:rPr>
              <w:t>The Pillsbury Company</w:t>
            </w:r>
          </w:p>
          <w:p w14:paraId="10942DB8" w14:textId="77777777" w:rsidR="00F96CF1" w:rsidRDefault="002A58D7">
            <w:pPr>
              <w:spacing w:line="300" w:lineRule="atLeast"/>
              <w:jc w:val="center"/>
              <w:rPr>
                <w:rFonts w:ascii="Book Antiqua" w:hAnsi="Book Antiqua" w:cs="Book Antiqua"/>
                <w:b/>
                <w:smallCaps/>
                <w:sz w:val="19"/>
                <w:szCs w:val="19"/>
              </w:rPr>
            </w:pPr>
            <w:r>
              <w:rPr>
                <w:rFonts w:ascii="Book Antiqua" w:hAnsi="Book Antiqua" w:cs="Book Antiqua"/>
                <w:smallCaps/>
                <w:sz w:val="19"/>
                <w:szCs w:val="19"/>
              </w:rPr>
              <w:t>St. Cloud, MN</w:t>
            </w:r>
          </w:p>
          <w:p w14:paraId="1FAAA70A" w14:textId="77777777" w:rsidR="00F96CF1" w:rsidRDefault="002A58D7">
            <w:pPr>
              <w:spacing w:line="300" w:lineRule="atLeast"/>
              <w:jc w:val="center"/>
              <w:rPr>
                <w:rFonts w:ascii="Book Antiqua" w:hAnsi="Book Antiqua" w:cs="Book Antiqua"/>
                <w:b/>
                <w:smallCaps/>
                <w:sz w:val="19"/>
                <w:szCs w:val="19"/>
              </w:rPr>
            </w:pPr>
            <w:r>
              <w:rPr>
                <w:rFonts w:ascii="Book Antiqua" w:hAnsi="Book Antiqua" w:cs="Book Antiqua"/>
                <w:b/>
                <w:smallCaps/>
                <w:sz w:val="19"/>
                <w:szCs w:val="19"/>
              </w:rPr>
              <w:t>Intern</w:t>
            </w:r>
          </w:p>
          <w:p w14:paraId="70D6F123" w14:textId="77777777" w:rsidR="00F96CF1" w:rsidRDefault="002A58D7">
            <w:pPr>
              <w:spacing w:line="300" w:lineRule="atLeast"/>
              <w:jc w:val="center"/>
              <w:rPr>
                <w:rFonts w:ascii="Book Antiqua" w:hAnsi="Book Antiqua" w:cs="Book Antiqua"/>
                <w:b/>
                <w:smallCaps/>
                <w:sz w:val="18"/>
                <w:szCs w:val="18"/>
              </w:rPr>
            </w:pPr>
            <w:r>
              <w:rPr>
                <w:rFonts w:ascii="Book Antiqua" w:hAnsi="Book Antiqua" w:cs="Book Antiqua"/>
                <w:b/>
                <w:smallCaps/>
                <w:sz w:val="19"/>
                <w:szCs w:val="19"/>
              </w:rPr>
              <w:t>2000-2001</w:t>
            </w:r>
          </w:p>
          <w:p w14:paraId="00EDC900" w14:textId="77777777" w:rsidR="00F96CF1" w:rsidRDefault="00F96CF1">
            <w:pPr>
              <w:spacing w:line="300" w:lineRule="atLeast"/>
              <w:rPr>
                <w:rFonts w:ascii="Book Antiqua" w:hAnsi="Book Antiqua" w:cs="Book Antiqua"/>
                <w:b/>
                <w:smallCaps/>
                <w:sz w:val="18"/>
                <w:szCs w:val="18"/>
              </w:rPr>
            </w:pPr>
          </w:p>
          <w:p w14:paraId="3D44AD16" w14:textId="77777777" w:rsidR="00F96CF1" w:rsidRDefault="002A58D7">
            <w:pPr>
              <w:spacing w:line="300" w:lineRule="atLeast"/>
              <w:jc w:val="center"/>
              <w:rPr>
                <w:rFonts w:ascii="Book Antiqua" w:hAnsi="Book Antiqua" w:cs="Book Antiqua"/>
                <w:b/>
                <w:smallCaps/>
                <w:sz w:val="19"/>
                <w:szCs w:val="19"/>
              </w:rPr>
            </w:pPr>
            <w:r>
              <w:rPr>
                <w:rFonts w:ascii="Book Antiqua" w:hAnsi="Book Antiqua" w:cs="Book Antiqua"/>
                <w:smallCaps/>
                <w:sz w:val="19"/>
                <w:szCs w:val="19"/>
              </w:rPr>
              <w:t xml:space="preserve">St. Cloud State University </w:t>
            </w:r>
            <w:r>
              <w:rPr>
                <w:rFonts w:ascii="Book Antiqua" w:hAnsi="Book Antiqua" w:cs="Book Antiqua"/>
                <w:i/>
                <w:color w:val="000080"/>
                <w:sz w:val="19"/>
                <w:szCs w:val="19"/>
              </w:rPr>
              <w:t xml:space="preserve">  </w:t>
            </w:r>
          </w:p>
          <w:p w14:paraId="0EB105A7" w14:textId="77777777" w:rsidR="00F96CF1" w:rsidRDefault="002A58D7">
            <w:pPr>
              <w:spacing w:line="300" w:lineRule="atLeast"/>
              <w:jc w:val="center"/>
              <w:rPr>
                <w:rFonts w:ascii="Book Antiqua" w:hAnsi="Book Antiqua" w:cs="Book Antiqua"/>
                <w:b/>
                <w:smallCaps/>
                <w:sz w:val="19"/>
                <w:szCs w:val="19"/>
              </w:rPr>
            </w:pPr>
            <w:r>
              <w:rPr>
                <w:rFonts w:ascii="Book Antiqua" w:hAnsi="Book Antiqua" w:cs="Book Antiqua"/>
                <w:b/>
                <w:smallCaps/>
                <w:sz w:val="19"/>
                <w:szCs w:val="19"/>
              </w:rPr>
              <w:t>Teacher's Assistant</w:t>
            </w:r>
          </w:p>
          <w:p w14:paraId="3832A2BF" w14:textId="77777777" w:rsidR="00F96CF1" w:rsidRDefault="002A58D7">
            <w:pPr>
              <w:spacing w:line="300" w:lineRule="atLeast"/>
              <w:jc w:val="center"/>
              <w:rPr>
                <w:rFonts w:ascii="Book Antiqua" w:hAnsi="Book Antiqua" w:cs="Book Antiqua"/>
                <w:b/>
                <w:smallCaps/>
                <w:sz w:val="18"/>
                <w:szCs w:val="18"/>
              </w:rPr>
            </w:pPr>
            <w:r>
              <w:rPr>
                <w:rFonts w:ascii="Book Antiqua" w:hAnsi="Book Antiqua" w:cs="Book Antiqua"/>
                <w:b/>
                <w:smallCaps/>
                <w:sz w:val="19"/>
                <w:szCs w:val="19"/>
              </w:rPr>
              <w:t>1998-2000</w:t>
            </w:r>
          </w:p>
          <w:p w14:paraId="099A5361" w14:textId="77777777" w:rsidR="00F96CF1" w:rsidRDefault="00F96CF1">
            <w:pPr>
              <w:spacing w:line="300" w:lineRule="atLeast"/>
              <w:rPr>
                <w:rFonts w:ascii="Book Antiqua" w:hAnsi="Book Antiqua" w:cs="Book Antiqua"/>
                <w:b/>
                <w:smallCaps/>
                <w:sz w:val="18"/>
                <w:szCs w:val="18"/>
              </w:rPr>
            </w:pPr>
          </w:p>
          <w:p w14:paraId="007D697D" w14:textId="77777777" w:rsidR="00F96CF1" w:rsidRDefault="002A58D7">
            <w:pPr>
              <w:spacing w:line="300" w:lineRule="atLeast"/>
              <w:jc w:val="center"/>
              <w:rPr>
                <w:rFonts w:ascii="Book Antiqua" w:hAnsi="Book Antiqua" w:cs="Book Antiqua"/>
                <w:b/>
                <w:smallCaps/>
                <w:sz w:val="19"/>
                <w:szCs w:val="19"/>
              </w:rPr>
            </w:pPr>
            <w:r>
              <w:rPr>
                <w:rFonts w:ascii="Book Antiqua" w:hAnsi="Book Antiqua" w:cs="Book Antiqua"/>
                <w:smallCaps/>
                <w:sz w:val="19"/>
                <w:szCs w:val="19"/>
              </w:rPr>
              <w:t>Frigidaire Company</w:t>
            </w:r>
          </w:p>
          <w:p w14:paraId="66448B31" w14:textId="77777777" w:rsidR="00F96CF1" w:rsidRDefault="002A58D7">
            <w:pPr>
              <w:spacing w:line="300" w:lineRule="atLeast"/>
              <w:jc w:val="center"/>
              <w:rPr>
                <w:rFonts w:ascii="Book Antiqua" w:hAnsi="Book Antiqua" w:cs="Book Antiqua"/>
                <w:b/>
                <w:smallCaps/>
                <w:sz w:val="19"/>
                <w:szCs w:val="19"/>
              </w:rPr>
            </w:pPr>
            <w:r>
              <w:rPr>
                <w:rFonts w:ascii="Book Antiqua" w:hAnsi="Book Antiqua" w:cs="Book Antiqua"/>
                <w:b/>
                <w:smallCaps/>
                <w:sz w:val="19"/>
                <w:szCs w:val="19"/>
              </w:rPr>
              <w:t xml:space="preserve">Department Team Lead </w:t>
            </w:r>
          </w:p>
          <w:p w14:paraId="6E9CCC23" w14:textId="77777777" w:rsidR="00F96CF1" w:rsidRDefault="002A58D7">
            <w:pPr>
              <w:spacing w:line="300" w:lineRule="atLeast"/>
              <w:jc w:val="center"/>
            </w:pPr>
            <w:r>
              <w:rPr>
                <w:rFonts w:ascii="Book Antiqua" w:hAnsi="Book Antiqua" w:cs="Book Antiqua"/>
                <w:b/>
                <w:smallCaps/>
                <w:sz w:val="19"/>
                <w:szCs w:val="19"/>
              </w:rPr>
              <w:t>1998-1999</w:t>
            </w:r>
          </w:p>
        </w:tc>
        <w:tc>
          <w:tcPr>
            <w:tcW w:w="6966" w:type="dxa"/>
            <w:shd w:val="clear" w:color="auto" w:fill="auto"/>
          </w:tcPr>
          <w:tbl>
            <w:tblPr>
              <w:tblW w:w="0" w:type="auto"/>
              <w:tblLayout w:type="fixed"/>
              <w:tblLook w:val="0000" w:firstRow="0" w:lastRow="0" w:firstColumn="0" w:lastColumn="0" w:noHBand="0" w:noVBand="0"/>
            </w:tblPr>
            <w:tblGrid>
              <w:gridCol w:w="1872"/>
              <w:gridCol w:w="3060"/>
              <w:gridCol w:w="2055"/>
            </w:tblGrid>
            <w:tr w:rsidR="00F96CF1" w14:paraId="159003F8" w14:textId="77777777">
              <w:tc>
                <w:tcPr>
                  <w:tcW w:w="1872" w:type="dxa"/>
                  <w:tcBorders>
                    <w:bottom w:val="single" w:sz="8" w:space="0" w:color="000000"/>
                  </w:tcBorders>
                  <w:shd w:val="clear" w:color="auto" w:fill="auto"/>
                </w:tcPr>
                <w:p w14:paraId="10505141" w14:textId="77777777" w:rsidR="00F96CF1" w:rsidRDefault="00F96CF1">
                  <w:pPr>
                    <w:snapToGrid w:val="0"/>
                    <w:jc w:val="center"/>
                  </w:pPr>
                </w:p>
              </w:tc>
              <w:tc>
                <w:tcPr>
                  <w:tcW w:w="3060" w:type="dxa"/>
                  <w:shd w:val="clear" w:color="auto" w:fill="auto"/>
                </w:tcPr>
                <w:p w14:paraId="7449EBDF" w14:textId="77777777" w:rsidR="00F96CF1" w:rsidRDefault="002A58D7">
                  <w:pPr>
                    <w:jc w:val="center"/>
                    <w:rPr>
                      <w:rFonts w:ascii="Book Antiqua" w:hAnsi="Book Antiqua" w:cs="Book Antiqua"/>
                      <w:b/>
                      <w:smallCaps/>
                      <w:sz w:val="19"/>
                      <w:szCs w:val="19"/>
                    </w:rPr>
                  </w:pPr>
                  <w:r>
                    <w:rPr>
                      <w:rFonts w:ascii="Book Antiqua" w:hAnsi="Book Antiqua" w:cs="Book Antiqua"/>
                      <w:b/>
                      <w:smallCaps/>
                      <w:sz w:val="19"/>
                      <w:szCs w:val="19"/>
                    </w:rPr>
                    <w:t>Summary of Qualifications</w:t>
                  </w:r>
                </w:p>
              </w:tc>
              <w:tc>
                <w:tcPr>
                  <w:tcW w:w="2055" w:type="dxa"/>
                  <w:tcBorders>
                    <w:bottom w:val="single" w:sz="8" w:space="0" w:color="000000"/>
                  </w:tcBorders>
                  <w:shd w:val="clear" w:color="auto" w:fill="auto"/>
                </w:tcPr>
                <w:p w14:paraId="52EAD23B" w14:textId="77777777" w:rsidR="00F96CF1" w:rsidRDefault="00F96CF1">
                  <w:pPr>
                    <w:snapToGrid w:val="0"/>
                    <w:jc w:val="center"/>
                    <w:rPr>
                      <w:rFonts w:ascii="Book Antiqua" w:hAnsi="Book Antiqua" w:cs="Book Antiqua"/>
                      <w:b/>
                      <w:smallCaps/>
                      <w:sz w:val="19"/>
                      <w:szCs w:val="19"/>
                    </w:rPr>
                  </w:pPr>
                </w:p>
              </w:tc>
            </w:tr>
          </w:tbl>
          <w:p w14:paraId="50F4EF19" w14:textId="77777777" w:rsidR="00F96CF1" w:rsidRDefault="00F96CF1">
            <w:pPr>
              <w:jc w:val="both"/>
              <w:rPr>
                <w:rFonts w:ascii="Book Antiqua" w:hAnsi="Book Antiqua" w:cs="Book Antiqua"/>
                <w:sz w:val="19"/>
                <w:szCs w:val="19"/>
              </w:rPr>
            </w:pPr>
          </w:p>
          <w:p w14:paraId="5F858026" w14:textId="77777777" w:rsidR="00F96CF1" w:rsidRDefault="002A58D7">
            <w:pPr>
              <w:spacing w:line="280" w:lineRule="atLeast"/>
              <w:jc w:val="both"/>
              <w:rPr>
                <w:rFonts w:ascii="Book Antiqua" w:hAnsi="Book Antiqua" w:cs="Book Antiqua"/>
                <w:smallCaps/>
                <w:sz w:val="14"/>
                <w:szCs w:val="14"/>
              </w:rPr>
            </w:pPr>
            <w:r>
              <w:rPr>
                <w:rFonts w:ascii="Book Antiqua" w:hAnsi="Book Antiqua" w:cs="Book Antiqua"/>
                <w:sz w:val="19"/>
                <w:szCs w:val="19"/>
              </w:rPr>
              <w:t>Talented and results-oriented professional with extensive background in web application development and business programming. A high-impact leader  respected by colleagues and superiors for demonstrating excellent performance  in planning, implementing, and leveraging emerging technologies in achieving innovative, yet cost-effective product and service solutions. Competent in originating, leading, and coordinating projects. Exhibit ability in bridging gap between technical and non-technical personnel; utilize strategic perspective and long-term vision to successfully implement initiatives.</w:t>
            </w:r>
            <w:r>
              <w:rPr>
                <w:rStyle w:val="Strong"/>
                <w:rFonts w:ascii="Book Antiqua" w:hAnsi="Book Antiqua" w:cs="Book Antiqua"/>
                <w:sz w:val="19"/>
                <w:szCs w:val="19"/>
              </w:rPr>
              <w:t xml:space="preserve"> </w:t>
            </w:r>
            <w:r>
              <w:rPr>
                <w:rFonts w:ascii="Book Antiqua" w:hAnsi="Book Antiqua" w:cs="Book Antiqua"/>
                <w:sz w:val="19"/>
                <w:szCs w:val="19"/>
              </w:rPr>
              <w:t xml:space="preserve">Excellent communication and presentation skills; able to multi-task in fast-paced environments. </w:t>
            </w:r>
          </w:p>
          <w:p w14:paraId="1F922B7E" w14:textId="77777777" w:rsidR="00F96CF1" w:rsidRDefault="00F96CF1">
            <w:pPr>
              <w:rPr>
                <w:rFonts w:ascii="Book Antiqua" w:hAnsi="Book Antiqua" w:cs="Book Antiqua"/>
                <w:smallCaps/>
                <w:sz w:val="14"/>
                <w:szCs w:val="14"/>
              </w:rPr>
            </w:pPr>
          </w:p>
          <w:tbl>
            <w:tblPr>
              <w:tblW w:w="0" w:type="auto"/>
              <w:tblLayout w:type="fixed"/>
              <w:tblLook w:val="0000" w:firstRow="0" w:lastRow="0" w:firstColumn="0" w:lastColumn="0" w:noHBand="0" w:noVBand="0"/>
            </w:tblPr>
            <w:tblGrid>
              <w:gridCol w:w="2052"/>
              <w:gridCol w:w="2700"/>
              <w:gridCol w:w="2235"/>
            </w:tblGrid>
            <w:tr w:rsidR="00F96CF1" w14:paraId="6964BF4D" w14:textId="77777777">
              <w:tc>
                <w:tcPr>
                  <w:tcW w:w="2052" w:type="dxa"/>
                  <w:tcBorders>
                    <w:bottom w:val="single" w:sz="8" w:space="0" w:color="000000"/>
                  </w:tcBorders>
                  <w:shd w:val="clear" w:color="auto" w:fill="auto"/>
                </w:tcPr>
                <w:p w14:paraId="459B33A6" w14:textId="77777777" w:rsidR="00F96CF1" w:rsidRDefault="00F96CF1">
                  <w:pPr>
                    <w:snapToGrid w:val="0"/>
                    <w:jc w:val="center"/>
                    <w:rPr>
                      <w:rFonts w:ascii="Book Antiqua" w:hAnsi="Book Antiqua" w:cs="Book Antiqua"/>
                      <w:b/>
                      <w:smallCaps/>
                      <w:sz w:val="19"/>
                      <w:szCs w:val="19"/>
                    </w:rPr>
                  </w:pPr>
                </w:p>
              </w:tc>
              <w:tc>
                <w:tcPr>
                  <w:tcW w:w="2700" w:type="dxa"/>
                  <w:shd w:val="clear" w:color="auto" w:fill="auto"/>
                </w:tcPr>
                <w:p w14:paraId="6E194DF4" w14:textId="77777777" w:rsidR="00F96CF1" w:rsidRDefault="002A58D7">
                  <w:pPr>
                    <w:jc w:val="center"/>
                    <w:rPr>
                      <w:rFonts w:ascii="Book Antiqua" w:hAnsi="Book Antiqua" w:cs="Book Antiqua"/>
                      <w:b/>
                      <w:smallCaps/>
                      <w:sz w:val="19"/>
                      <w:szCs w:val="19"/>
                    </w:rPr>
                  </w:pPr>
                  <w:r>
                    <w:rPr>
                      <w:rFonts w:ascii="Book Antiqua" w:hAnsi="Book Antiqua" w:cs="Book Antiqua"/>
                      <w:b/>
                      <w:smallCaps/>
                      <w:sz w:val="19"/>
                      <w:szCs w:val="19"/>
                    </w:rPr>
                    <w:t>Technical Skills</w:t>
                  </w:r>
                </w:p>
              </w:tc>
              <w:tc>
                <w:tcPr>
                  <w:tcW w:w="2235" w:type="dxa"/>
                  <w:tcBorders>
                    <w:bottom w:val="single" w:sz="8" w:space="0" w:color="000000"/>
                  </w:tcBorders>
                  <w:shd w:val="clear" w:color="auto" w:fill="auto"/>
                </w:tcPr>
                <w:p w14:paraId="5BD083FF" w14:textId="77777777" w:rsidR="00F96CF1" w:rsidRDefault="00F96CF1">
                  <w:pPr>
                    <w:snapToGrid w:val="0"/>
                    <w:jc w:val="center"/>
                    <w:rPr>
                      <w:rFonts w:ascii="Book Antiqua" w:hAnsi="Book Antiqua" w:cs="Book Antiqua"/>
                      <w:b/>
                      <w:smallCaps/>
                      <w:sz w:val="19"/>
                      <w:szCs w:val="19"/>
                    </w:rPr>
                  </w:pPr>
                </w:p>
              </w:tc>
            </w:tr>
          </w:tbl>
          <w:p w14:paraId="590BDBDE" w14:textId="77777777" w:rsidR="00F96CF1" w:rsidRDefault="00F96CF1">
            <w:pPr>
              <w:rPr>
                <w:rFonts w:ascii="Book Antiqua" w:hAnsi="Book Antiqua" w:cs="Book Antiqua"/>
                <w:sz w:val="14"/>
                <w:szCs w:val="14"/>
              </w:rPr>
            </w:pPr>
          </w:p>
          <w:p w14:paraId="36FEA6E5" w14:textId="608274DC" w:rsidR="00F96CF1" w:rsidRDefault="002A58D7">
            <w:pPr>
              <w:spacing w:line="280" w:lineRule="atLeast"/>
              <w:jc w:val="center"/>
              <w:rPr>
                <w:rFonts w:ascii="Book Antiqua" w:hAnsi="Book Antiqua" w:cs="Book Antiqua"/>
                <w:smallCaps/>
                <w:sz w:val="14"/>
                <w:szCs w:val="14"/>
              </w:rPr>
            </w:pPr>
            <w:r>
              <w:rPr>
                <w:rFonts w:ascii="Book Antiqua" w:hAnsi="Book Antiqua" w:cs="Book Antiqua"/>
                <w:sz w:val="18"/>
                <w:szCs w:val="18"/>
              </w:rPr>
              <w:t>C# ▪ MVC .NET ▪ Entity Framework</w:t>
            </w:r>
            <w:r w:rsidR="002F5C5A">
              <w:rPr>
                <w:rFonts w:ascii="Book Antiqua" w:hAnsi="Book Antiqua" w:cs="Book Antiqua"/>
                <w:sz w:val="18"/>
                <w:szCs w:val="18"/>
              </w:rPr>
              <w:t xml:space="preserve"> ▪ Azure</w:t>
            </w:r>
            <w:r>
              <w:rPr>
                <w:rFonts w:ascii="Book Antiqua" w:hAnsi="Book Antiqua" w:cs="Book Antiqua"/>
                <w:sz w:val="18"/>
                <w:szCs w:val="18"/>
              </w:rPr>
              <w:t xml:space="preserve"> ▪ TFS Source Control ▪ HTML5 ▪ JavaScript/jQuery/AJAX ▪ CSS/SASS/</w:t>
            </w:r>
            <w:r w:rsidR="003B3067">
              <w:rPr>
                <w:rFonts w:ascii="Book Antiqua" w:hAnsi="Book Antiqua" w:cs="Book Antiqua"/>
                <w:sz w:val="18"/>
                <w:szCs w:val="18"/>
              </w:rPr>
              <w:t>SCSS/</w:t>
            </w:r>
            <w:r>
              <w:rPr>
                <w:rFonts w:ascii="Book Antiqua" w:hAnsi="Book Antiqua" w:cs="Book Antiqua"/>
                <w:sz w:val="18"/>
                <w:szCs w:val="18"/>
              </w:rPr>
              <w:t>Compis</w:t>
            </w:r>
            <w:r w:rsidR="002F5C5A">
              <w:rPr>
                <w:rFonts w:ascii="Book Antiqua" w:hAnsi="Book Antiqua" w:cs="Book Antiqua"/>
                <w:sz w:val="18"/>
                <w:szCs w:val="18"/>
              </w:rPr>
              <w:t xml:space="preserve"> ▪ AngularJS</w:t>
            </w:r>
            <w:r>
              <w:rPr>
                <w:rFonts w:ascii="Book Antiqua" w:hAnsi="Book Antiqua" w:cs="Book Antiqua"/>
                <w:sz w:val="18"/>
                <w:szCs w:val="18"/>
              </w:rPr>
              <w:t xml:space="preserve"> ▪ PHP ▪ SQL/MySQL ▪ Twitter Bootstrap ▪ Modernizr ▪ HTML Boilerplate ▪ VB .NET ▪ XML ▪ JSON ▪ Zend MVC Framework ▪ Flex/Flash/ActionScr</w:t>
            </w:r>
            <w:r w:rsidR="003B3067">
              <w:rPr>
                <w:rFonts w:ascii="Book Antiqua" w:hAnsi="Book Antiqua" w:cs="Book Antiqua"/>
                <w:sz w:val="18"/>
                <w:szCs w:val="18"/>
              </w:rPr>
              <w:t xml:space="preserve">ipt 3 ▪ PhotoShop ▪ Illustrator ▪ </w:t>
            </w:r>
            <w:r>
              <w:rPr>
                <w:rFonts w:ascii="Book Antiqua" w:hAnsi="Book Antiqua" w:cs="Book Antiqua"/>
                <w:sz w:val="18"/>
                <w:szCs w:val="18"/>
              </w:rPr>
              <w:t>Magento ▪ Joomla ▪ Wordpress ▪ LAMP/WAMP</w:t>
            </w:r>
            <w:r>
              <w:rPr>
                <w:rFonts w:ascii="Book Antiqua" w:hAnsi="Book Antiqua" w:cs="Book Antiqua"/>
                <w:sz w:val="18"/>
                <w:szCs w:val="18"/>
              </w:rPr>
              <w:br/>
              <w:t>Dreamweaver ▪ Komodo Edit ▪ Sublime Text ▪ GitHub(GIST) ▪ SVN</w:t>
            </w:r>
            <w:r>
              <w:rPr>
                <w:rFonts w:ascii="Book Antiqua" w:hAnsi="Book Antiqua" w:cs="Book Antiqua"/>
                <w:sz w:val="18"/>
                <w:szCs w:val="18"/>
              </w:rPr>
              <w:br/>
              <w:t xml:space="preserve">Windows ▪ Linux ▪ Apache ▪ SSH ▪ FTP ▪ </w:t>
            </w:r>
            <w:r>
              <w:rPr>
                <w:sz w:val="18"/>
                <w:szCs w:val="18"/>
              </w:rPr>
              <w:t>VirtualBox</w:t>
            </w:r>
            <w:r>
              <w:rPr>
                <w:rFonts w:ascii="Book Antiqua" w:hAnsi="Book Antiqua" w:cs="Book Antiqua"/>
                <w:sz w:val="18"/>
                <w:szCs w:val="18"/>
              </w:rPr>
              <w:t xml:space="preserve"> ▪ MS Office</w:t>
            </w:r>
          </w:p>
          <w:p w14:paraId="62557176" w14:textId="77777777" w:rsidR="00F96CF1" w:rsidRDefault="00F96CF1">
            <w:pPr>
              <w:rPr>
                <w:rFonts w:ascii="Book Antiqua" w:hAnsi="Book Antiqua" w:cs="Book Antiqua"/>
                <w:smallCaps/>
                <w:sz w:val="14"/>
                <w:szCs w:val="14"/>
              </w:rPr>
            </w:pPr>
          </w:p>
          <w:tbl>
            <w:tblPr>
              <w:tblW w:w="0" w:type="auto"/>
              <w:tblLayout w:type="fixed"/>
              <w:tblLook w:val="0000" w:firstRow="0" w:lastRow="0" w:firstColumn="0" w:lastColumn="0" w:noHBand="0" w:noVBand="0"/>
            </w:tblPr>
            <w:tblGrid>
              <w:gridCol w:w="2052"/>
              <w:gridCol w:w="2700"/>
              <w:gridCol w:w="2235"/>
            </w:tblGrid>
            <w:tr w:rsidR="00F96CF1" w14:paraId="135974F7" w14:textId="77777777">
              <w:tc>
                <w:tcPr>
                  <w:tcW w:w="2052" w:type="dxa"/>
                  <w:tcBorders>
                    <w:bottom w:val="single" w:sz="8" w:space="0" w:color="000000"/>
                  </w:tcBorders>
                  <w:shd w:val="clear" w:color="auto" w:fill="auto"/>
                </w:tcPr>
                <w:p w14:paraId="02EEA6A5" w14:textId="77777777" w:rsidR="00F96CF1" w:rsidRDefault="00F96CF1">
                  <w:pPr>
                    <w:snapToGrid w:val="0"/>
                    <w:jc w:val="center"/>
                    <w:rPr>
                      <w:rFonts w:ascii="Book Antiqua" w:hAnsi="Book Antiqua" w:cs="Book Antiqua"/>
                      <w:b/>
                      <w:smallCaps/>
                      <w:sz w:val="19"/>
                      <w:szCs w:val="19"/>
                    </w:rPr>
                  </w:pPr>
                </w:p>
              </w:tc>
              <w:tc>
                <w:tcPr>
                  <w:tcW w:w="2700" w:type="dxa"/>
                  <w:shd w:val="clear" w:color="auto" w:fill="auto"/>
                </w:tcPr>
                <w:p w14:paraId="187BB533" w14:textId="77777777" w:rsidR="00F96CF1" w:rsidRDefault="002A58D7">
                  <w:pPr>
                    <w:jc w:val="center"/>
                    <w:rPr>
                      <w:rFonts w:ascii="Book Antiqua" w:hAnsi="Book Antiqua" w:cs="Book Antiqua"/>
                      <w:b/>
                      <w:smallCaps/>
                      <w:sz w:val="19"/>
                      <w:szCs w:val="19"/>
                    </w:rPr>
                  </w:pPr>
                  <w:r>
                    <w:rPr>
                      <w:rFonts w:ascii="Book Antiqua" w:hAnsi="Book Antiqua" w:cs="Book Antiqua"/>
                      <w:b/>
                      <w:smallCaps/>
                      <w:sz w:val="19"/>
                      <w:szCs w:val="19"/>
                    </w:rPr>
                    <w:t>Professional Experience</w:t>
                  </w:r>
                </w:p>
              </w:tc>
              <w:tc>
                <w:tcPr>
                  <w:tcW w:w="2235" w:type="dxa"/>
                  <w:tcBorders>
                    <w:bottom w:val="single" w:sz="8" w:space="0" w:color="000000"/>
                  </w:tcBorders>
                  <w:shd w:val="clear" w:color="auto" w:fill="auto"/>
                </w:tcPr>
                <w:p w14:paraId="5CE33447" w14:textId="77777777" w:rsidR="00F96CF1" w:rsidRDefault="00F96CF1">
                  <w:pPr>
                    <w:snapToGrid w:val="0"/>
                    <w:jc w:val="center"/>
                    <w:rPr>
                      <w:rFonts w:ascii="Book Antiqua" w:hAnsi="Book Antiqua" w:cs="Book Antiqua"/>
                      <w:b/>
                      <w:smallCaps/>
                      <w:sz w:val="19"/>
                      <w:szCs w:val="19"/>
                    </w:rPr>
                  </w:pPr>
                </w:p>
              </w:tc>
            </w:tr>
          </w:tbl>
          <w:p w14:paraId="69E8F428" w14:textId="77777777" w:rsidR="00F96CF1" w:rsidRDefault="00F96CF1">
            <w:pPr>
              <w:rPr>
                <w:rFonts w:ascii="Book Antiqua" w:hAnsi="Book Antiqua" w:cs="Book Antiqua"/>
                <w:b/>
                <w:smallCaps/>
                <w:sz w:val="14"/>
                <w:szCs w:val="14"/>
              </w:rPr>
            </w:pPr>
          </w:p>
          <w:tbl>
            <w:tblPr>
              <w:tblW w:w="6912" w:type="dxa"/>
              <w:tblLayout w:type="fixed"/>
              <w:tblLook w:val="0000" w:firstRow="0" w:lastRow="0" w:firstColumn="0" w:lastColumn="0" w:noHBand="0" w:noVBand="0"/>
            </w:tblPr>
            <w:tblGrid>
              <w:gridCol w:w="4752"/>
              <w:gridCol w:w="2160"/>
            </w:tblGrid>
            <w:tr w:rsidR="00F96CF1" w14:paraId="61D2CD62" w14:textId="77777777" w:rsidTr="00802C84">
              <w:tc>
                <w:tcPr>
                  <w:tcW w:w="4752" w:type="dxa"/>
                  <w:tcBorders>
                    <w:top w:val="single" w:sz="4" w:space="0" w:color="808080"/>
                    <w:bottom w:val="double" w:sz="1" w:space="0" w:color="808080"/>
                  </w:tcBorders>
                  <w:shd w:val="clear" w:color="auto" w:fill="auto"/>
                </w:tcPr>
                <w:p w14:paraId="0EAFE347" w14:textId="77777777" w:rsidR="00802C84" w:rsidRDefault="00802C84">
                  <w:pPr>
                    <w:rPr>
                      <w:rFonts w:ascii="Book Antiqua" w:hAnsi="Book Antiqua" w:cs="Book Antiqua"/>
                      <w:b/>
                      <w:smallCaps/>
                      <w:sz w:val="19"/>
                      <w:szCs w:val="19"/>
                    </w:rPr>
                  </w:pPr>
                </w:p>
                <w:p w14:paraId="3627A9A6" w14:textId="77777777" w:rsidR="00802C84" w:rsidRDefault="00802C84">
                  <w:pPr>
                    <w:rPr>
                      <w:rFonts w:ascii="Book Antiqua" w:hAnsi="Book Antiqua" w:cs="Book Antiqua"/>
                      <w:b/>
                      <w:smallCaps/>
                      <w:sz w:val="19"/>
                      <w:szCs w:val="19"/>
                    </w:rPr>
                  </w:pPr>
                </w:p>
                <w:p w14:paraId="7F1C83E0" w14:textId="740B3209" w:rsidR="00802C84" w:rsidRDefault="00802C84">
                  <w:pPr>
                    <w:rPr>
                      <w:rFonts w:ascii="Book Antiqua" w:hAnsi="Book Antiqua" w:cs="Book Antiqua"/>
                      <w:b/>
                      <w:smallCaps/>
                      <w:sz w:val="19"/>
                      <w:szCs w:val="19"/>
                    </w:rPr>
                  </w:pPr>
                  <w:r>
                    <w:rPr>
                      <w:rFonts w:ascii="Book Antiqua" w:hAnsi="Book Antiqua" w:cs="Book Antiqua"/>
                      <w:smallCaps/>
                      <w:sz w:val="19"/>
                      <w:szCs w:val="19"/>
                    </w:rPr>
                    <w:t xml:space="preserve">Amano McGann </w:t>
                  </w:r>
                  <w:r>
                    <w:rPr>
                      <w:rFonts w:ascii="Wingdings" w:hAnsi="Wingdings" w:cs="Wingdings"/>
                      <w:i/>
                      <w:sz w:val="19"/>
                      <w:szCs w:val="19"/>
                    </w:rPr>
                    <w:t></w:t>
                  </w:r>
                  <w:r>
                    <w:rPr>
                      <w:rFonts w:ascii="Book Antiqua" w:hAnsi="Book Antiqua" w:cs="Book Antiqua"/>
                      <w:i/>
                      <w:color w:val="000080"/>
                      <w:sz w:val="19"/>
                      <w:szCs w:val="19"/>
                    </w:rPr>
                    <w:t xml:space="preserve"> </w:t>
                  </w:r>
                  <w:r>
                    <w:rPr>
                      <w:rFonts w:ascii="Book Antiqua" w:hAnsi="Book Antiqua" w:cs="Book Antiqua"/>
                      <w:i/>
                      <w:color w:val="000000"/>
                      <w:sz w:val="19"/>
                      <w:szCs w:val="19"/>
                    </w:rPr>
                    <w:t>Roseville</w:t>
                  </w:r>
                  <w:r>
                    <w:rPr>
                      <w:rFonts w:ascii="Book Antiqua" w:hAnsi="Book Antiqua" w:cs="Book Antiqua"/>
                      <w:i/>
                      <w:sz w:val="19"/>
                      <w:szCs w:val="19"/>
                    </w:rPr>
                    <w:t>, MN</w:t>
                  </w:r>
                </w:p>
                <w:p w14:paraId="5E9DF125" w14:textId="302B1049" w:rsidR="00F96CF1" w:rsidRDefault="002A58D7">
                  <w:pPr>
                    <w:rPr>
                      <w:rFonts w:ascii="Book Antiqua" w:hAnsi="Book Antiqua" w:cs="Book Antiqua"/>
                      <w:sz w:val="19"/>
                      <w:szCs w:val="19"/>
                    </w:rPr>
                  </w:pPr>
                  <w:r>
                    <w:rPr>
                      <w:rFonts w:ascii="Book Antiqua" w:hAnsi="Book Antiqua" w:cs="Book Antiqua"/>
                      <w:b/>
                      <w:smallCaps/>
                      <w:sz w:val="19"/>
                      <w:szCs w:val="19"/>
                    </w:rPr>
                    <w:t>Web Application Developer</w:t>
                  </w:r>
                </w:p>
              </w:tc>
              <w:tc>
                <w:tcPr>
                  <w:tcW w:w="2160" w:type="dxa"/>
                  <w:tcBorders>
                    <w:top w:val="single" w:sz="4" w:space="0" w:color="808080"/>
                    <w:bottom w:val="double" w:sz="1" w:space="0" w:color="808080"/>
                  </w:tcBorders>
                  <w:shd w:val="clear" w:color="auto" w:fill="auto"/>
                </w:tcPr>
                <w:p w14:paraId="6C390071" w14:textId="2E2F1E63" w:rsidR="00F96CF1" w:rsidRDefault="002A58D7" w:rsidP="00933B9A">
                  <w:pPr>
                    <w:jc w:val="right"/>
                  </w:pPr>
                  <w:r>
                    <w:rPr>
                      <w:rFonts w:ascii="Book Antiqua" w:hAnsi="Book Antiqua" w:cs="Book Antiqua"/>
                      <w:sz w:val="19"/>
                      <w:szCs w:val="19"/>
                    </w:rPr>
                    <w:t>201</w:t>
                  </w:r>
                  <w:r w:rsidR="00933B9A">
                    <w:rPr>
                      <w:rFonts w:ascii="Book Antiqua" w:hAnsi="Book Antiqua" w:cs="Book Antiqua"/>
                      <w:sz w:val="19"/>
                      <w:szCs w:val="19"/>
                    </w:rPr>
                    <w:t>4</w:t>
                  </w:r>
                  <w:r>
                    <w:rPr>
                      <w:rFonts w:ascii="Book Antiqua" w:hAnsi="Book Antiqua" w:cs="Book Antiqua"/>
                      <w:sz w:val="19"/>
                      <w:szCs w:val="19"/>
                    </w:rPr>
                    <w:t>-</w:t>
                  </w:r>
                  <w:r w:rsidR="00933B9A">
                    <w:rPr>
                      <w:rFonts w:ascii="Book Antiqua" w:hAnsi="Book Antiqua" w:cs="Book Antiqua"/>
                      <w:sz w:val="19"/>
                      <w:szCs w:val="19"/>
                    </w:rPr>
                    <w:t>Current</w:t>
                  </w:r>
                  <w:bookmarkStart w:id="0" w:name="_GoBack"/>
                  <w:bookmarkEnd w:id="0"/>
                </w:p>
              </w:tc>
            </w:tr>
          </w:tbl>
          <w:p w14:paraId="6F1E1CD0" w14:textId="77777777" w:rsidR="00F96CF1" w:rsidRDefault="00F96CF1">
            <w:pPr>
              <w:ind w:left="158"/>
              <w:rPr>
                <w:rFonts w:ascii="Book Antiqua" w:hAnsi="Book Antiqua" w:cs="Book Antiqua"/>
                <w:sz w:val="14"/>
                <w:szCs w:val="14"/>
              </w:rPr>
            </w:pPr>
          </w:p>
          <w:p w14:paraId="71444D32" w14:textId="09DC52D5" w:rsidR="00F96CF1" w:rsidRDefault="00802C84" w:rsidP="00802C84">
            <w:pPr>
              <w:numPr>
                <w:ilvl w:val="0"/>
                <w:numId w:val="1"/>
              </w:numPr>
              <w:spacing w:line="240" w:lineRule="atLeast"/>
              <w:rPr>
                <w:rFonts w:ascii="Book Antiqua" w:hAnsi="Book Antiqua" w:cs="Book Antiqua"/>
                <w:sz w:val="19"/>
                <w:szCs w:val="19"/>
              </w:rPr>
            </w:pPr>
            <w:r w:rsidRPr="00802C84">
              <w:rPr>
                <w:rFonts w:ascii="Book Antiqua" w:hAnsi="Book Antiqua" w:cs="Book Antiqua"/>
                <w:sz w:val="19"/>
                <w:szCs w:val="19"/>
              </w:rPr>
              <w:t>Generated responsive, mobile first UI with Twitter Bootstrap</w:t>
            </w:r>
          </w:p>
          <w:p w14:paraId="64527E42" w14:textId="2141AF1B" w:rsidR="00F96CF1" w:rsidRDefault="00802C84" w:rsidP="00802C84">
            <w:pPr>
              <w:numPr>
                <w:ilvl w:val="0"/>
                <w:numId w:val="1"/>
              </w:numPr>
              <w:spacing w:line="240" w:lineRule="atLeast"/>
              <w:rPr>
                <w:rFonts w:ascii="Book Antiqua" w:hAnsi="Book Antiqua" w:cs="Book Antiqua"/>
                <w:sz w:val="19"/>
                <w:szCs w:val="19"/>
              </w:rPr>
            </w:pPr>
            <w:r w:rsidRPr="00802C84">
              <w:rPr>
                <w:rFonts w:ascii="Book Antiqua" w:hAnsi="Book Antiqua" w:cs="Book Antiqua"/>
                <w:sz w:val="19"/>
                <w:szCs w:val="19"/>
              </w:rPr>
              <w:t>Created new dashboard widgets for cloud application using AngularJS, jQuery, Knockout, native JavaScript</w:t>
            </w:r>
          </w:p>
          <w:p w14:paraId="4BC296FF" w14:textId="05650A33" w:rsidR="00F96CF1" w:rsidRDefault="00802C84" w:rsidP="00802C84">
            <w:pPr>
              <w:numPr>
                <w:ilvl w:val="0"/>
                <w:numId w:val="1"/>
              </w:numPr>
              <w:spacing w:line="240" w:lineRule="atLeast"/>
              <w:rPr>
                <w:rFonts w:ascii="Book Antiqua" w:hAnsi="Book Antiqua" w:cs="Book Antiqua"/>
                <w:sz w:val="19"/>
                <w:szCs w:val="19"/>
              </w:rPr>
            </w:pPr>
            <w:r w:rsidRPr="00802C84">
              <w:rPr>
                <w:rFonts w:ascii="Book Antiqua" w:hAnsi="Book Antiqua" w:cs="Book Antiqua"/>
                <w:sz w:val="19"/>
                <w:szCs w:val="19"/>
              </w:rPr>
              <w:t>Created cloud databases, cloud websites, and cloud services in Microsoft Azure</w:t>
            </w:r>
          </w:p>
          <w:p w14:paraId="0327997F" w14:textId="275189A0" w:rsidR="00F96CF1" w:rsidRDefault="00802C84" w:rsidP="00802C84">
            <w:pPr>
              <w:numPr>
                <w:ilvl w:val="0"/>
                <w:numId w:val="1"/>
              </w:numPr>
              <w:spacing w:line="240" w:lineRule="atLeast"/>
              <w:rPr>
                <w:rFonts w:ascii="Book Antiqua" w:hAnsi="Book Antiqua" w:cs="Book Antiqua"/>
                <w:sz w:val="19"/>
                <w:szCs w:val="19"/>
              </w:rPr>
            </w:pPr>
            <w:r w:rsidRPr="00802C84">
              <w:rPr>
                <w:rFonts w:ascii="Book Antiqua" w:hAnsi="Book Antiqua" w:cs="Book Antiqua"/>
                <w:sz w:val="19"/>
                <w:szCs w:val="19"/>
              </w:rPr>
              <w:t>Designed and implemented C#/MVC applications</w:t>
            </w:r>
            <w:r w:rsidR="002A58D7">
              <w:rPr>
                <w:rFonts w:ascii="Book Antiqua" w:hAnsi="Book Antiqua" w:cs="Book Antiqua"/>
                <w:sz w:val="19"/>
                <w:szCs w:val="19"/>
              </w:rPr>
              <w:t xml:space="preserve"> </w:t>
            </w:r>
          </w:p>
          <w:p w14:paraId="21383CFC" w14:textId="580697EC" w:rsidR="00F96CF1" w:rsidRDefault="00802C84" w:rsidP="00802C84">
            <w:pPr>
              <w:numPr>
                <w:ilvl w:val="0"/>
                <w:numId w:val="1"/>
              </w:numPr>
              <w:spacing w:line="240" w:lineRule="atLeast"/>
              <w:rPr>
                <w:rFonts w:ascii="Book Antiqua" w:hAnsi="Book Antiqua" w:cs="Book Antiqua"/>
                <w:sz w:val="19"/>
                <w:szCs w:val="19"/>
              </w:rPr>
            </w:pPr>
            <w:r w:rsidRPr="00802C84">
              <w:rPr>
                <w:rFonts w:ascii="Book Antiqua" w:hAnsi="Book Antiqua" w:cs="Book Antiqua"/>
                <w:sz w:val="19"/>
                <w:szCs w:val="19"/>
              </w:rPr>
              <w:t>Built custom jQuery plugins for customer-facing web application</w:t>
            </w:r>
          </w:p>
          <w:p w14:paraId="05884A99" w14:textId="7454246E" w:rsidR="00F96CF1" w:rsidRDefault="00802C84" w:rsidP="00802C84">
            <w:pPr>
              <w:numPr>
                <w:ilvl w:val="0"/>
                <w:numId w:val="1"/>
              </w:numPr>
              <w:spacing w:line="240" w:lineRule="atLeast"/>
              <w:rPr>
                <w:rFonts w:ascii="Book Antiqua" w:hAnsi="Book Antiqua" w:cs="Book Antiqua"/>
                <w:sz w:val="19"/>
                <w:szCs w:val="19"/>
              </w:rPr>
            </w:pPr>
            <w:r w:rsidRPr="00802C84">
              <w:rPr>
                <w:rFonts w:ascii="Book Antiqua" w:hAnsi="Book Antiqua" w:cs="Book Antiqua"/>
                <w:sz w:val="19"/>
                <w:szCs w:val="19"/>
              </w:rPr>
              <w:t>Resolved specialty challenges with elegant coding</w:t>
            </w:r>
          </w:p>
          <w:p w14:paraId="6C00D9D6" w14:textId="0DEF738E" w:rsidR="00F96CF1" w:rsidRDefault="00F96CF1">
            <w:pPr>
              <w:spacing w:line="240" w:lineRule="atLeast"/>
              <w:rPr>
                <w:rFonts w:ascii="Book Antiqua" w:hAnsi="Book Antiqua" w:cs="Book Antiqua"/>
                <w:b/>
                <w:smallCaps/>
                <w:sz w:val="19"/>
                <w:szCs w:val="19"/>
              </w:rPr>
            </w:pPr>
          </w:p>
          <w:tbl>
            <w:tblPr>
              <w:tblW w:w="0" w:type="auto"/>
              <w:tblLayout w:type="fixed"/>
              <w:tblLook w:val="0000" w:firstRow="0" w:lastRow="0" w:firstColumn="0" w:lastColumn="0" w:noHBand="0" w:noVBand="0"/>
            </w:tblPr>
            <w:tblGrid>
              <w:gridCol w:w="4752"/>
              <w:gridCol w:w="2160"/>
            </w:tblGrid>
            <w:tr w:rsidR="00956AD2" w14:paraId="7109717E" w14:textId="77777777" w:rsidTr="00213955">
              <w:tc>
                <w:tcPr>
                  <w:tcW w:w="4752" w:type="dxa"/>
                  <w:tcBorders>
                    <w:bottom w:val="single" w:sz="4" w:space="0" w:color="808080"/>
                  </w:tcBorders>
                  <w:shd w:val="clear" w:color="auto" w:fill="auto"/>
                </w:tcPr>
                <w:p w14:paraId="7D85CD23" w14:textId="32C08444" w:rsidR="00956AD2" w:rsidRDefault="00956AD2" w:rsidP="00956AD2">
                  <w:pPr>
                    <w:tabs>
                      <w:tab w:val="left" w:pos="4014"/>
                    </w:tabs>
                    <w:rPr>
                      <w:rFonts w:ascii="Book Antiqua" w:hAnsi="Book Antiqua" w:cs="Book Antiqua"/>
                      <w:b/>
                      <w:smallCaps/>
                      <w:sz w:val="19"/>
                      <w:szCs w:val="19"/>
                      <w:shd w:val="clear" w:color="auto" w:fill="FFFF00"/>
                    </w:rPr>
                  </w:pPr>
                  <w:r>
                    <w:rPr>
                      <w:rFonts w:ascii="Book Antiqua" w:hAnsi="Book Antiqua" w:cs="Book Antiqua"/>
                      <w:smallCaps/>
                      <w:sz w:val="19"/>
                      <w:szCs w:val="19"/>
                    </w:rPr>
                    <w:t xml:space="preserve">Polaris </w:t>
                  </w:r>
                  <w:r>
                    <w:rPr>
                      <w:rFonts w:ascii="Wingdings" w:hAnsi="Wingdings" w:cs="Wingdings"/>
                      <w:i/>
                      <w:sz w:val="19"/>
                      <w:szCs w:val="19"/>
                    </w:rPr>
                    <w:t></w:t>
                  </w:r>
                  <w:r>
                    <w:rPr>
                      <w:rFonts w:ascii="Book Antiqua" w:hAnsi="Book Antiqua" w:cs="Book Antiqua"/>
                      <w:i/>
                      <w:color w:val="000080"/>
                      <w:sz w:val="19"/>
                      <w:szCs w:val="19"/>
                    </w:rPr>
                    <w:t xml:space="preserve"> </w:t>
                  </w:r>
                  <w:r>
                    <w:rPr>
                      <w:rFonts w:ascii="Book Antiqua" w:hAnsi="Book Antiqua" w:cs="Book Antiqua"/>
                      <w:i/>
                      <w:color w:val="000000"/>
                      <w:sz w:val="19"/>
                      <w:szCs w:val="19"/>
                    </w:rPr>
                    <w:t>Plymouth</w:t>
                  </w:r>
                  <w:r>
                    <w:rPr>
                      <w:rFonts w:ascii="Book Antiqua" w:hAnsi="Book Antiqua" w:cs="Book Antiqua"/>
                      <w:i/>
                      <w:sz w:val="19"/>
                      <w:szCs w:val="19"/>
                    </w:rPr>
                    <w:t>, MN</w:t>
                  </w:r>
                </w:p>
              </w:tc>
              <w:tc>
                <w:tcPr>
                  <w:tcW w:w="2160" w:type="dxa"/>
                  <w:tcBorders>
                    <w:bottom w:val="single" w:sz="4" w:space="0" w:color="808080"/>
                  </w:tcBorders>
                  <w:shd w:val="clear" w:color="auto" w:fill="auto"/>
                </w:tcPr>
                <w:p w14:paraId="111BC2B6" w14:textId="77777777" w:rsidR="00956AD2" w:rsidRDefault="00956AD2" w:rsidP="00956AD2">
                  <w:pPr>
                    <w:snapToGrid w:val="0"/>
                    <w:rPr>
                      <w:rFonts w:ascii="Book Antiqua" w:hAnsi="Book Antiqua" w:cs="Book Antiqua"/>
                      <w:b/>
                      <w:smallCaps/>
                      <w:sz w:val="19"/>
                      <w:szCs w:val="19"/>
                      <w:shd w:val="clear" w:color="auto" w:fill="FFFF00"/>
                    </w:rPr>
                  </w:pPr>
                </w:p>
              </w:tc>
            </w:tr>
            <w:tr w:rsidR="00956AD2" w14:paraId="77A037A1" w14:textId="77777777" w:rsidTr="00213955">
              <w:tc>
                <w:tcPr>
                  <w:tcW w:w="4752" w:type="dxa"/>
                  <w:tcBorders>
                    <w:top w:val="single" w:sz="4" w:space="0" w:color="808080"/>
                    <w:bottom w:val="double" w:sz="1" w:space="0" w:color="808080"/>
                  </w:tcBorders>
                  <w:shd w:val="clear" w:color="auto" w:fill="auto"/>
                </w:tcPr>
                <w:p w14:paraId="1253E384" w14:textId="050561BF" w:rsidR="00956AD2" w:rsidRDefault="00802C84" w:rsidP="00956AD2">
                  <w:pPr>
                    <w:rPr>
                      <w:rFonts w:ascii="Book Antiqua" w:hAnsi="Book Antiqua" w:cs="Book Antiqua"/>
                      <w:sz w:val="19"/>
                      <w:szCs w:val="19"/>
                    </w:rPr>
                  </w:pPr>
                  <w:r>
                    <w:rPr>
                      <w:rFonts w:ascii="Book Antiqua" w:hAnsi="Book Antiqua" w:cs="Book Antiqua"/>
                      <w:b/>
                      <w:smallCaps/>
                      <w:sz w:val="19"/>
                      <w:szCs w:val="19"/>
                    </w:rPr>
                    <w:t>Web Application Developer</w:t>
                  </w:r>
                </w:p>
              </w:tc>
              <w:tc>
                <w:tcPr>
                  <w:tcW w:w="2160" w:type="dxa"/>
                  <w:tcBorders>
                    <w:top w:val="single" w:sz="4" w:space="0" w:color="808080"/>
                    <w:bottom w:val="double" w:sz="1" w:space="0" w:color="808080"/>
                  </w:tcBorders>
                  <w:shd w:val="clear" w:color="auto" w:fill="auto"/>
                </w:tcPr>
                <w:p w14:paraId="374BF26E" w14:textId="4556947E" w:rsidR="00956AD2" w:rsidRDefault="00956AD2" w:rsidP="00802C84">
                  <w:pPr>
                    <w:jc w:val="right"/>
                  </w:pPr>
                  <w:r>
                    <w:rPr>
                      <w:rFonts w:ascii="Book Antiqua" w:hAnsi="Book Antiqua" w:cs="Book Antiqua"/>
                      <w:sz w:val="19"/>
                      <w:szCs w:val="19"/>
                    </w:rPr>
                    <w:t>20</w:t>
                  </w:r>
                  <w:r w:rsidR="00802C84">
                    <w:rPr>
                      <w:rFonts w:ascii="Book Antiqua" w:hAnsi="Book Antiqua" w:cs="Book Antiqua"/>
                      <w:sz w:val="19"/>
                      <w:szCs w:val="19"/>
                    </w:rPr>
                    <w:t>13-2014</w:t>
                  </w:r>
                </w:p>
              </w:tc>
            </w:tr>
          </w:tbl>
          <w:p w14:paraId="58831B3D" w14:textId="77777777" w:rsidR="00956AD2" w:rsidRDefault="00956AD2" w:rsidP="00956AD2">
            <w:pPr>
              <w:ind w:left="158"/>
              <w:rPr>
                <w:rFonts w:ascii="Book Antiqua" w:hAnsi="Book Antiqua" w:cs="Book Antiqua"/>
                <w:sz w:val="14"/>
                <w:szCs w:val="14"/>
              </w:rPr>
            </w:pPr>
          </w:p>
          <w:p w14:paraId="292D36F9" w14:textId="77777777" w:rsidR="00802C84" w:rsidRDefault="00802C84" w:rsidP="00802C84">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Perform critical tasks for time sensitive launch efforts including coding sprints, resource planning, asset management and bug fixes</w:t>
            </w:r>
          </w:p>
          <w:p w14:paraId="46A2BCFB" w14:textId="77777777" w:rsidR="00802C84" w:rsidRDefault="00802C84" w:rsidP="00802C84">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Perform both back-end and front-end tasks including writing databus, connectors, builders, view models, and creating views, CSS, and client-side JavaScript, cookie/session management, and more</w:t>
            </w:r>
          </w:p>
          <w:p w14:paraId="6C38D0CF" w14:textId="77777777" w:rsidR="00802C84" w:rsidRDefault="00802C84" w:rsidP="00802C84">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TFS Source Control – Managed local, DEV/TEST, QA, and Production branches</w:t>
            </w:r>
          </w:p>
          <w:p w14:paraId="5AAF770E" w14:textId="77777777" w:rsidR="00802C84" w:rsidRDefault="00802C84" w:rsidP="00802C84">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lastRenderedPageBreak/>
              <w:t xml:space="preserve">Implemented drawer navigation system and LiquidPixels product zoom functionality for victorymotorcycles.com, indianmotorcycles.com, polaris.com (Off-road vehicles, ATV, Razor, Snowmobiles) </w:t>
            </w:r>
          </w:p>
          <w:p w14:paraId="1877369F" w14:textId="77777777" w:rsidR="00802C84" w:rsidRDefault="00802C84" w:rsidP="00802C84">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Created customized jQuery plugins for various websites/webapps under the Polaris umbrella</w:t>
            </w:r>
          </w:p>
          <w:p w14:paraId="30771FC5" w14:textId="77777777" w:rsidR="00802C84" w:rsidRDefault="00802C84" w:rsidP="00802C84">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Took project leads and worked closely with multiple project managers and business stakeholders</w:t>
            </w:r>
          </w:p>
          <w:p w14:paraId="650A9045" w14:textId="77777777" w:rsidR="00802C84" w:rsidRDefault="00802C84" w:rsidP="00802C84">
            <w:pPr>
              <w:numPr>
                <w:ilvl w:val="0"/>
                <w:numId w:val="1"/>
              </w:numPr>
              <w:spacing w:line="240" w:lineRule="atLeast"/>
              <w:rPr>
                <w:rFonts w:ascii="Book Antiqua" w:hAnsi="Book Antiqua" w:cs="Book Antiqua"/>
                <w:b/>
                <w:smallCaps/>
                <w:sz w:val="19"/>
                <w:szCs w:val="19"/>
              </w:rPr>
            </w:pPr>
            <w:r>
              <w:rPr>
                <w:rFonts w:ascii="Book Antiqua" w:hAnsi="Book Antiqua" w:cs="Book Antiqua"/>
                <w:sz w:val="19"/>
                <w:szCs w:val="19"/>
              </w:rPr>
              <w:t>Worked with Quality Assurance to test and verify business rules and functionality</w:t>
            </w:r>
          </w:p>
          <w:p w14:paraId="3630C4E9" w14:textId="77777777" w:rsidR="00956AD2" w:rsidRDefault="00956AD2">
            <w:pPr>
              <w:spacing w:line="240" w:lineRule="atLeast"/>
              <w:rPr>
                <w:rFonts w:ascii="Book Antiqua" w:hAnsi="Book Antiqua" w:cs="Book Antiqua"/>
                <w:b/>
                <w:smallCaps/>
                <w:sz w:val="19"/>
                <w:szCs w:val="19"/>
              </w:rPr>
            </w:pPr>
          </w:p>
          <w:p w14:paraId="77B1DBA1" w14:textId="77777777" w:rsidR="00F96CF1" w:rsidRDefault="00F96CF1">
            <w:pPr>
              <w:spacing w:line="240" w:lineRule="atLeast"/>
              <w:rPr>
                <w:rFonts w:ascii="Book Antiqua" w:hAnsi="Book Antiqua" w:cs="Book Antiqua"/>
                <w:b/>
                <w:smallCaps/>
                <w:sz w:val="19"/>
                <w:szCs w:val="19"/>
              </w:rPr>
            </w:pPr>
          </w:p>
          <w:tbl>
            <w:tblPr>
              <w:tblW w:w="0" w:type="auto"/>
              <w:tblLayout w:type="fixed"/>
              <w:tblLook w:val="0000" w:firstRow="0" w:lastRow="0" w:firstColumn="0" w:lastColumn="0" w:noHBand="0" w:noVBand="0"/>
            </w:tblPr>
            <w:tblGrid>
              <w:gridCol w:w="4752"/>
              <w:gridCol w:w="2160"/>
            </w:tblGrid>
            <w:tr w:rsidR="00F96CF1" w14:paraId="68895FA7" w14:textId="77777777">
              <w:tc>
                <w:tcPr>
                  <w:tcW w:w="4752" w:type="dxa"/>
                  <w:tcBorders>
                    <w:bottom w:val="single" w:sz="4" w:space="0" w:color="808080"/>
                  </w:tcBorders>
                  <w:shd w:val="clear" w:color="auto" w:fill="auto"/>
                </w:tcPr>
                <w:p w14:paraId="7D43971C" w14:textId="77777777" w:rsidR="00F96CF1" w:rsidRDefault="002A58D7">
                  <w:pPr>
                    <w:tabs>
                      <w:tab w:val="left" w:pos="4014"/>
                    </w:tabs>
                    <w:rPr>
                      <w:rFonts w:ascii="Book Antiqua" w:hAnsi="Book Antiqua" w:cs="Book Antiqua"/>
                      <w:b/>
                      <w:smallCaps/>
                      <w:sz w:val="19"/>
                      <w:szCs w:val="19"/>
                      <w:shd w:val="clear" w:color="auto" w:fill="FFFF00"/>
                    </w:rPr>
                  </w:pPr>
                  <w:r>
                    <w:rPr>
                      <w:rFonts w:ascii="Book Antiqua" w:hAnsi="Book Antiqua" w:cs="Book Antiqua"/>
                      <w:smallCaps/>
                      <w:sz w:val="19"/>
                      <w:szCs w:val="19"/>
                    </w:rPr>
                    <w:t xml:space="preserve">121 Marketing Services Group </w:t>
                  </w:r>
                  <w:r>
                    <w:rPr>
                      <w:rFonts w:ascii="Wingdings" w:hAnsi="Wingdings" w:cs="Wingdings"/>
                      <w:i/>
                      <w:sz w:val="19"/>
                      <w:szCs w:val="19"/>
                    </w:rPr>
                    <w:t></w:t>
                  </w:r>
                  <w:r>
                    <w:rPr>
                      <w:rFonts w:ascii="Book Antiqua" w:hAnsi="Book Antiqua" w:cs="Book Antiqua"/>
                      <w:i/>
                      <w:color w:val="000080"/>
                      <w:sz w:val="19"/>
                      <w:szCs w:val="19"/>
                    </w:rPr>
                    <w:t xml:space="preserve"> </w:t>
                  </w:r>
                  <w:r>
                    <w:rPr>
                      <w:rFonts w:ascii="Book Antiqua" w:hAnsi="Book Antiqua" w:cs="Book Antiqua"/>
                      <w:i/>
                      <w:sz w:val="19"/>
                      <w:szCs w:val="19"/>
                    </w:rPr>
                    <w:t>Rogers, MN</w:t>
                  </w:r>
                </w:p>
              </w:tc>
              <w:tc>
                <w:tcPr>
                  <w:tcW w:w="2160" w:type="dxa"/>
                  <w:tcBorders>
                    <w:bottom w:val="single" w:sz="4" w:space="0" w:color="808080"/>
                  </w:tcBorders>
                  <w:shd w:val="clear" w:color="auto" w:fill="auto"/>
                </w:tcPr>
                <w:p w14:paraId="25091578" w14:textId="77777777" w:rsidR="00F96CF1" w:rsidRDefault="00F96CF1">
                  <w:pPr>
                    <w:snapToGrid w:val="0"/>
                    <w:rPr>
                      <w:rFonts w:ascii="Book Antiqua" w:hAnsi="Book Antiqua" w:cs="Book Antiqua"/>
                      <w:b/>
                      <w:smallCaps/>
                      <w:sz w:val="19"/>
                      <w:szCs w:val="19"/>
                      <w:shd w:val="clear" w:color="auto" w:fill="FFFF00"/>
                    </w:rPr>
                  </w:pPr>
                </w:p>
              </w:tc>
            </w:tr>
            <w:tr w:rsidR="00F96CF1" w14:paraId="2C410634" w14:textId="77777777">
              <w:tc>
                <w:tcPr>
                  <w:tcW w:w="4752" w:type="dxa"/>
                  <w:tcBorders>
                    <w:top w:val="single" w:sz="4" w:space="0" w:color="808080"/>
                    <w:bottom w:val="double" w:sz="1" w:space="0" w:color="808080"/>
                  </w:tcBorders>
                  <w:shd w:val="clear" w:color="auto" w:fill="auto"/>
                </w:tcPr>
                <w:p w14:paraId="7927794F" w14:textId="77777777" w:rsidR="00F96CF1" w:rsidRDefault="002A58D7">
                  <w:pPr>
                    <w:rPr>
                      <w:rFonts w:ascii="Book Antiqua" w:hAnsi="Book Antiqua" w:cs="Book Antiqua"/>
                      <w:sz w:val="19"/>
                      <w:szCs w:val="19"/>
                    </w:rPr>
                  </w:pPr>
                  <w:r>
                    <w:rPr>
                      <w:rFonts w:ascii="Book Antiqua" w:hAnsi="Book Antiqua" w:cs="Book Antiqua"/>
                      <w:b/>
                      <w:smallCaps/>
                      <w:sz w:val="19"/>
                      <w:szCs w:val="19"/>
                    </w:rPr>
                    <w:t>Web Developer</w:t>
                  </w:r>
                </w:p>
              </w:tc>
              <w:tc>
                <w:tcPr>
                  <w:tcW w:w="2160" w:type="dxa"/>
                  <w:tcBorders>
                    <w:top w:val="single" w:sz="4" w:space="0" w:color="808080"/>
                    <w:bottom w:val="double" w:sz="1" w:space="0" w:color="808080"/>
                  </w:tcBorders>
                  <w:shd w:val="clear" w:color="auto" w:fill="auto"/>
                </w:tcPr>
                <w:p w14:paraId="7A65BE43" w14:textId="77777777" w:rsidR="00F96CF1" w:rsidRDefault="002A58D7">
                  <w:pPr>
                    <w:jc w:val="right"/>
                  </w:pPr>
                  <w:r>
                    <w:rPr>
                      <w:rFonts w:ascii="Book Antiqua" w:hAnsi="Book Antiqua" w:cs="Book Antiqua"/>
                      <w:sz w:val="19"/>
                      <w:szCs w:val="19"/>
                    </w:rPr>
                    <w:t>2009-2013</w:t>
                  </w:r>
                </w:p>
              </w:tc>
            </w:tr>
          </w:tbl>
          <w:p w14:paraId="5597C817" w14:textId="77777777" w:rsidR="00F96CF1" w:rsidRDefault="00F96CF1">
            <w:pPr>
              <w:ind w:left="158"/>
              <w:rPr>
                <w:rFonts w:ascii="Book Antiqua" w:hAnsi="Book Antiqua" w:cs="Book Antiqua"/>
                <w:sz w:val="14"/>
                <w:szCs w:val="14"/>
              </w:rPr>
            </w:pPr>
          </w:p>
          <w:p w14:paraId="3AE3F3F8" w14:textId="77777777" w:rsidR="00F96CF1" w:rsidRDefault="002A58D7">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Build custom, dynamic web applications and websites utilizing PHP, MySQL, JavaScript/jQuery, CSS/SASS/Compis, and Zend Framework</w:t>
            </w:r>
          </w:p>
          <w:p w14:paraId="56135439" w14:textId="77777777" w:rsidR="00F96CF1" w:rsidRDefault="002A58D7">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Implement responsive, mobile friendly client-side design using HTML5, HTML Boilerplate, Twitter Bootstrap, Modernizr, media queries, and other custom frameworks and libraries</w:t>
            </w:r>
          </w:p>
          <w:p w14:paraId="3E92F476" w14:textId="77777777" w:rsidR="00F96CF1" w:rsidRDefault="002A58D7">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 xml:space="preserve">Utilize efficiency and productivity tools such as Komodo Edit, Sublime Text 2, Flash Builder, FlashDevelop, MySQL Workbench, and others along with GitHub (GIST), SVN, and more for shared libraries, resources and snippets </w:t>
            </w:r>
          </w:p>
          <w:p w14:paraId="26B91FF8" w14:textId="77777777" w:rsidR="00F96CF1" w:rsidRDefault="002A58D7">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Build data models and business objects (OOP) in custom MVC applications</w:t>
            </w:r>
          </w:p>
          <w:p w14:paraId="270C436A" w14:textId="77777777" w:rsidR="00F96CF1" w:rsidRDefault="002A58D7">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Develop numerous automation scripts and tasks that dramatically speed data processing for production, email unsubscribe synchronization, reporting and inventory calculations, and other mission critical data products that drive personalized product fulfillment, increasing accuracy and reducing costs</w:t>
            </w:r>
          </w:p>
          <w:p w14:paraId="1C82F694" w14:textId="77777777" w:rsidR="00F96CF1" w:rsidRDefault="002A58D7">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Create and maintain scalable enterprise applications for large corporate clients such as Choice Hotels, United Airlines, Hilton Hotels, and more</w:t>
            </w:r>
          </w:p>
          <w:p w14:paraId="673A40AA" w14:textId="77777777" w:rsidR="00F96CF1" w:rsidRDefault="002A58D7">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Create, maintain, and enhance custom e-commerce solutions and leverage existing platforms such as Magento and Authorize.net</w:t>
            </w:r>
          </w:p>
          <w:p w14:paraId="40CF9CBD" w14:textId="77777777" w:rsidR="00F96CF1" w:rsidRDefault="002A58D7">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Program automated routines to upload/download, encrypt/decrypt, and process inbound/outbound data streams production, feedback/reconciliation</w:t>
            </w:r>
          </w:p>
          <w:p w14:paraId="77BCD679" w14:textId="77777777" w:rsidR="00F96CF1" w:rsidRDefault="002A58D7">
            <w:pPr>
              <w:numPr>
                <w:ilvl w:val="0"/>
                <w:numId w:val="1"/>
              </w:numPr>
              <w:spacing w:line="240" w:lineRule="atLeast"/>
              <w:rPr>
                <w:rFonts w:ascii="Book Antiqua" w:hAnsi="Book Antiqua" w:cs="Book Antiqua"/>
                <w:b/>
                <w:smallCaps/>
                <w:sz w:val="18"/>
                <w:szCs w:val="18"/>
              </w:rPr>
            </w:pPr>
            <w:r>
              <w:rPr>
                <w:rFonts w:ascii="Book Antiqua" w:hAnsi="Book Antiqua" w:cs="Book Antiqua"/>
                <w:sz w:val="19"/>
                <w:szCs w:val="19"/>
              </w:rPr>
              <w:t>Highly regarded by coworkers and clients for being extremely knowledgeable but simultaneously open and approachable</w:t>
            </w:r>
          </w:p>
          <w:p w14:paraId="227CDBAA" w14:textId="77777777" w:rsidR="00F770A2" w:rsidRDefault="00F770A2">
            <w:pPr>
              <w:rPr>
                <w:rFonts w:ascii="Book Antiqua" w:hAnsi="Book Antiqua" w:cs="Book Antiqua"/>
                <w:b/>
                <w:smallCaps/>
                <w:sz w:val="18"/>
                <w:szCs w:val="18"/>
              </w:rPr>
            </w:pPr>
          </w:p>
          <w:tbl>
            <w:tblPr>
              <w:tblW w:w="0" w:type="auto"/>
              <w:tblLayout w:type="fixed"/>
              <w:tblLook w:val="0000" w:firstRow="0" w:lastRow="0" w:firstColumn="0" w:lastColumn="0" w:noHBand="0" w:noVBand="0"/>
            </w:tblPr>
            <w:tblGrid>
              <w:gridCol w:w="5832"/>
              <w:gridCol w:w="1080"/>
            </w:tblGrid>
            <w:tr w:rsidR="00F96CF1" w14:paraId="67EC4220" w14:textId="77777777">
              <w:tc>
                <w:tcPr>
                  <w:tcW w:w="5832" w:type="dxa"/>
                  <w:tcBorders>
                    <w:bottom w:val="single" w:sz="4" w:space="0" w:color="808080"/>
                  </w:tcBorders>
                  <w:shd w:val="clear" w:color="auto" w:fill="auto"/>
                </w:tcPr>
                <w:p w14:paraId="2B03DE67" w14:textId="77777777" w:rsidR="00F96CF1" w:rsidRDefault="002A58D7">
                  <w:pPr>
                    <w:tabs>
                      <w:tab w:val="left" w:pos="4014"/>
                    </w:tabs>
                    <w:rPr>
                      <w:rFonts w:ascii="Book Antiqua" w:hAnsi="Book Antiqua" w:cs="Book Antiqua"/>
                      <w:b/>
                      <w:smallCaps/>
                      <w:sz w:val="19"/>
                      <w:szCs w:val="19"/>
                      <w:shd w:val="clear" w:color="auto" w:fill="FFFF00"/>
                    </w:rPr>
                  </w:pPr>
                  <w:r>
                    <w:rPr>
                      <w:rFonts w:ascii="Book Antiqua" w:hAnsi="Book Antiqua" w:cs="Book Antiqua"/>
                      <w:smallCaps/>
                      <w:sz w:val="19"/>
                      <w:szCs w:val="19"/>
                    </w:rPr>
                    <w:t xml:space="preserve">Gibson Technology, LLC </w:t>
                  </w:r>
                  <w:r>
                    <w:rPr>
                      <w:rFonts w:ascii="Wingdings" w:hAnsi="Wingdings" w:cs="Wingdings"/>
                      <w:i/>
                      <w:sz w:val="19"/>
                      <w:szCs w:val="19"/>
                    </w:rPr>
                    <w:t></w:t>
                  </w:r>
                  <w:r>
                    <w:rPr>
                      <w:rFonts w:ascii="Book Antiqua" w:hAnsi="Book Antiqua" w:cs="Book Antiqua"/>
                      <w:i/>
                      <w:color w:val="000080"/>
                      <w:sz w:val="19"/>
                      <w:szCs w:val="19"/>
                    </w:rPr>
                    <w:t xml:space="preserve">  </w:t>
                  </w:r>
                  <w:r>
                    <w:rPr>
                      <w:rFonts w:ascii="Book Antiqua" w:hAnsi="Book Antiqua" w:cs="Book Antiqua"/>
                      <w:i/>
                      <w:sz w:val="19"/>
                      <w:szCs w:val="19"/>
                    </w:rPr>
                    <w:t>Burnsville ,MN</w:t>
                  </w:r>
                </w:p>
              </w:tc>
              <w:tc>
                <w:tcPr>
                  <w:tcW w:w="1080" w:type="dxa"/>
                  <w:tcBorders>
                    <w:bottom w:val="single" w:sz="4" w:space="0" w:color="808080"/>
                  </w:tcBorders>
                  <w:shd w:val="clear" w:color="auto" w:fill="auto"/>
                </w:tcPr>
                <w:p w14:paraId="4E77E07F" w14:textId="77777777" w:rsidR="00F96CF1" w:rsidRDefault="00F96CF1">
                  <w:pPr>
                    <w:snapToGrid w:val="0"/>
                    <w:rPr>
                      <w:rFonts w:ascii="Book Antiqua" w:hAnsi="Book Antiqua" w:cs="Book Antiqua"/>
                      <w:b/>
                      <w:smallCaps/>
                      <w:sz w:val="19"/>
                      <w:szCs w:val="19"/>
                      <w:shd w:val="clear" w:color="auto" w:fill="FFFF00"/>
                    </w:rPr>
                  </w:pPr>
                </w:p>
              </w:tc>
            </w:tr>
            <w:tr w:rsidR="00F96CF1" w14:paraId="10FC75F7" w14:textId="77777777">
              <w:tc>
                <w:tcPr>
                  <w:tcW w:w="5832" w:type="dxa"/>
                  <w:tcBorders>
                    <w:top w:val="single" w:sz="4" w:space="0" w:color="808080"/>
                    <w:bottom w:val="double" w:sz="1" w:space="0" w:color="808080"/>
                  </w:tcBorders>
                  <w:shd w:val="clear" w:color="auto" w:fill="auto"/>
                </w:tcPr>
                <w:p w14:paraId="6DB1A53B" w14:textId="77777777" w:rsidR="00F96CF1" w:rsidRDefault="002A58D7">
                  <w:pPr>
                    <w:rPr>
                      <w:rFonts w:ascii="Book Antiqua" w:hAnsi="Book Antiqua" w:cs="Book Antiqua"/>
                      <w:sz w:val="19"/>
                      <w:szCs w:val="19"/>
                    </w:rPr>
                  </w:pPr>
                  <w:r>
                    <w:rPr>
                      <w:rFonts w:ascii="Book Antiqua" w:hAnsi="Book Antiqua" w:cs="Book Antiqua"/>
                      <w:b/>
                      <w:smallCaps/>
                      <w:sz w:val="19"/>
                      <w:szCs w:val="19"/>
                    </w:rPr>
                    <w:t>Freelance Developer</w:t>
                  </w:r>
                </w:p>
              </w:tc>
              <w:tc>
                <w:tcPr>
                  <w:tcW w:w="1080" w:type="dxa"/>
                  <w:tcBorders>
                    <w:top w:val="single" w:sz="4" w:space="0" w:color="808080"/>
                    <w:bottom w:val="double" w:sz="1" w:space="0" w:color="808080"/>
                  </w:tcBorders>
                  <w:shd w:val="clear" w:color="auto" w:fill="auto"/>
                </w:tcPr>
                <w:p w14:paraId="531CBFF2" w14:textId="77777777" w:rsidR="00F96CF1" w:rsidRDefault="002A58D7">
                  <w:pPr>
                    <w:jc w:val="right"/>
                  </w:pPr>
                  <w:r>
                    <w:rPr>
                      <w:rFonts w:ascii="Book Antiqua" w:hAnsi="Book Antiqua" w:cs="Book Antiqua"/>
                      <w:sz w:val="19"/>
                      <w:szCs w:val="19"/>
                    </w:rPr>
                    <w:t>2008-2009</w:t>
                  </w:r>
                </w:p>
              </w:tc>
            </w:tr>
          </w:tbl>
          <w:p w14:paraId="40465069" w14:textId="77777777" w:rsidR="00F96CF1" w:rsidRDefault="00F96CF1">
            <w:pPr>
              <w:ind w:left="158"/>
              <w:rPr>
                <w:rFonts w:ascii="Book Antiqua" w:hAnsi="Book Antiqua" w:cs="Book Antiqua"/>
                <w:sz w:val="14"/>
                <w:szCs w:val="14"/>
              </w:rPr>
            </w:pPr>
          </w:p>
          <w:p w14:paraId="64879127" w14:textId="77777777" w:rsidR="00F96CF1" w:rsidRDefault="002A58D7">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Effectively established customer Learning Management System utilizing and applying .NET, MySQL, HTML, JavaScript, and AJAX</w:t>
            </w:r>
          </w:p>
          <w:p w14:paraId="3FD86A2C" w14:textId="77777777" w:rsidR="00F96CF1" w:rsidRDefault="002A58D7">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Developed custom e-learning component template using Flash/ActionScript</w:t>
            </w:r>
          </w:p>
          <w:p w14:paraId="6C6DEE20" w14:textId="77777777" w:rsidR="00F96CF1" w:rsidRDefault="002A58D7">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 xml:space="preserve">Created and implemented .NET web services for XML data consumption within Flash e-learning modules </w:t>
            </w:r>
          </w:p>
          <w:p w14:paraId="50554127" w14:textId="77777777" w:rsidR="00F96CF1" w:rsidRDefault="002A58D7">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Reviewed and proposed new standard practice concerning image/audio format and compression</w:t>
            </w:r>
          </w:p>
          <w:p w14:paraId="71B15500" w14:textId="77777777" w:rsidR="00F96CF1" w:rsidRDefault="002A58D7">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Generated Flash/ActionScript cross-platform photo album modules as well as desktop application for easy production of client proof CD-ROM’s</w:t>
            </w:r>
          </w:p>
          <w:p w14:paraId="3B16C70E" w14:textId="77777777" w:rsidR="00F96CF1" w:rsidRDefault="002A58D7">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Created from-scratch data-driven websites, web applications, Content Management Systems</w:t>
            </w:r>
          </w:p>
          <w:p w14:paraId="73DF26D8" w14:textId="77777777" w:rsidR="00F96CF1" w:rsidRDefault="002A58D7">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Provided managed hosting for more than 40 websites</w:t>
            </w:r>
          </w:p>
          <w:p w14:paraId="52E2269A" w14:textId="77777777" w:rsidR="00F96CF1" w:rsidRDefault="002A58D7">
            <w:pPr>
              <w:numPr>
                <w:ilvl w:val="0"/>
                <w:numId w:val="1"/>
              </w:numPr>
              <w:spacing w:line="240" w:lineRule="atLeast"/>
              <w:rPr>
                <w:rFonts w:ascii="Book Antiqua" w:hAnsi="Book Antiqua" w:cs="Book Antiqua"/>
                <w:sz w:val="18"/>
                <w:szCs w:val="18"/>
              </w:rPr>
            </w:pPr>
            <w:r>
              <w:rPr>
                <w:rFonts w:ascii="Book Antiqua" w:hAnsi="Book Antiqua" w:cs="Book Antiqua"/>
                <w:sz w:val="19"/>
                <w:szCs w:val="19"/>
              </w:rPr>
              <w:t>Registered domain names, managed DNS entries, and configured hosted e-mail as well as 3</w:t>
            </w:r>
            <w:r>
              <w:rPr>
                <w:rFonts w:ascii="Book Antiqua" w:hAnsi="Book Antiqua" w:cs="Book Antiqua"/>
                <w:sz w:val="19"/>
                <w:szCs w:val="19"/>
                <w:vertAlign w:val="superscript"/>
              </w:rPr>
              <w:t>rd</w:t>
            </w:r>
            <w:r>
              <w:rPr>
                <w:rFonts w:ascii="Book Antiqua" w:hAnsi="Book Antiqua" w:cs="Book Antiqua"/>
                <w:sz w:val="19"/>
                <w:szCs w:val="19"/>
              </w:rPr>
              <w:t xml:space="preserve"> party mail servers</w:t>
            </w:r>
          </w:p>
          <w:p w14:paraId="48EFBEC8" w14:textId="77777777" w:rsidR="00F96CF1" w:rsidRDefault="00F96CF1">
            <w:pPr>
              <w:rPr>
                <w:rFonts w:ascii="Book Antiqua" w:hAnsi="Book Antiqua" w:cs="Book Antiqua"/>
                <w:sz w:val="18"/>
                <w:szCs w:val="18"/>
              </w:rPr>
            </w:pPr>
          </w:p>
          <w:tbl>
            <w:tblPr>
              <w:tblW w:w="0" w:type="auto"/>
              <w:tblLayout w:type="fixed"/>
              <w:tblLook w:val="0000" w:firstRow="0" w:lastRow="0" w:firstColumn="0" w:lastColumn="0" w:noHBand="0" w:noVBand="0"/>
            </w:tblPr>
            <w:tblGrid>
              <w:gridCol w:w="5832"/>
              <w:gridCol w:w="1080"/>
            </w:tblGrid>
            <w:tr w:rsidR="00F96CF1" w14:paraId="442876A3" w14:textId="77777777">
              <w:tc>
                <w:tcPr>
                  <w:tcW w:w="5832" w:type="dxa"/>
                  <w:tcBorders>
                    <w:bottom w:val="single" w:sz="4" w:space="0" w:color="808080"/>
                  </w:tcBorders>
                  <w:shd w:val="clear" w:color="auto" w:fill="auto"/>
                </w:tcPr>
                <w:p w14:paraId="3076DA85" w14:textId="77777777" w:rsidR="00F96CF1" w:rsidRDefault="002A58D7">
                  <w:pPr>
                    <w:tabs>
                      <w:tab w:val="left" w:pos="4014"/>
                    </w:tabs>
                    <w:spacing w:line="260" w:lineRule="atLeast"/>
                    <w:rPr>
                      <w:rFonts w:ascii="Book Antiqua" w:hAnsi="Book Antiqua" w:cs="Book Antiqua"/>
                      <w:b/>
                      <w:smallCaps/>
                      <w:sz w:val="19"/>
                      <w:szCs w:val="19"/>
                      <w:shd w:val="clear" w:color="auto" w:fill="FFFF00"/>
                    </w:rPr>
                  </w:pPr>
                  <w:r>
                    <w:rPr>
                      <w:rFonts w:ascii="Book Antiqua" w:hAnsi="Book Antiqua" w:cs="Book Antiqua"/>
                      <w:smallCaps/>
                      <w:sz w:val="19"/>
                      <w:szCs w:val="19"/>
                    </w:rPr>
                    <w:lastRenderedPageBreak/>
                    <w:t xml:space="preserve">Cisco Systems, Inc., (TechProse)  </w:t>
                  </w:r>
                  <w:r>
                    <w:rPr>
                      <w:rFonts w:ascii="Wingdings" w:hAnsi="Wingdings" w:cs="Wingdings"/>
                      <w:i/>
                      <w:sz w:val="19"/>
                      <w:szCs w:val="19"/>
                    </w:rPr>
                    <w:t></w:t>
                  </w:r>
                  <w:r>
                    <w:rPr>
                      <w:rFonts w:ascii="Book Antiqua" w:hAnsi="Book Antiqua" w:cs="Book Antiqua"/>
                      <w:i/>
                      <w:color w:val="000080"/>
                      <w:sz w:val="19"/>
                      <w:szCs w:val="19"/>
                    </w:rPr>
                    <w:t xml:space="preserve">  </w:t>
                  </w:r>
                  <w:r>
                    <w:rPr>
                      <w:rFonts w:ascii="Book Antiqua" w:hAnsi="Book Antiqua" w:cs="Book Antiqua"/>
                      <w:i/>
                      <w:sz w:val="19"/>
                      <w:szCs w:val="19"/>
                    </w:rPr>
                    <w:t>Lafayette, CA</w:t>
                  </w:r>
                </w:p>
              </w:tc>
              <w:tc>
                <w:tcPr>
                  <w:tcW w:w="1080" w:type="dxa"/>
                  <w:tcBorders>
                    <w:bottom w:val="single" w:sz="4" w:space="0" w:color="808080"/>
                  </w:tcBorders>
                  <w:shd w:val="clear" w:color="auto" w:fill="auto"/>
                </w:tcPr>
                <w:p w14:paraId="5AA9EE51" w14:textId="77777777" w:rsidR="00F96CF1" w:rsidRDefault="00F96CF1">
                  <w:pPr>
                    <w:snapToGrid w:val="0"/>
                    <w:spacing w:line="260" w:lineRule="atLeast"/>
                    <w:rPr>
                      <w:rFonts w:ascii="Book Antiqua" w:hAnsi="Book Antiqua" w:cs="Book Antiqua"/>
                      <w:b/>
                      <w:smallCaps/>
                      <w:sz w:val="19"/>
                      <w:szCs w:val="19"/>
                      <w:shd w:val="clear" w:color="auto" w:fill="FFFF00"/>
                    </w:rPr>
                  </w:pPr>
                </w:p>
              </w:tc>
            </w:tr>
            <w:tr w:rsidR="00F96CF1" w14:paraId="0A7AB50E" w14:textId="77777777">
              <w:tc>
                <w:tcPr>
                  <w:tcW w:w="5832" w:type="dxa"/>
                  <w:tcBorders>
                    <w:top w:val="single" w:sz="4" w:space="0" w:color="808080"/>
                    <w:bottom w:val="double" w:sz="1" w:space="0" w:color="808080"/>
                  </w:tcBorders>
                  <w:shd w:val="clear" w:color="auto" w:fill="auto"/>
                </w:tcPr>
                <w:p w14:paraId="5F5C238E" w14:textId="77777777" w:rsidR="00F96CF1" w:rsidRDefault="002A58D7">
                  <w:pPr>
                    <w:spacing w:line="260" w:lineRule="atLeast"/>
                    <w:rPr>
                      <w:rFonts w:ascii="Book Antiqua" w:hAnsi="Book Antiqua" w:cs="Book Antiqua"/>
                      <w:sz w:val="19"/>
                      <w:szCs w:val="19"/>
                    </w:rPr>
                  </w:pPr>
                  <w:r>
                    <w:rPr>
                      <w:rFonts w:ascii="Book Antiqua" w:hAnsi="Book Antiqua" w:cs="Book Antiqua"/>
                      <w:b/>
                      <w:smallCaps/>
                      <w:sz w:val="19"/>
                      <w:szCs w:val="19"/>
                    </w:rPr>
                    <w:t>Business Analyst / Web Designer</w:t>
                  </w:r>
                </w:p>
              </w:tc>
              <w:tc>
                <w:tcPr>
                  <w:tcW w:w="1080" w:type="dxa"/>
                  <w:tcBorders>
                    <w:top w:val="single" w:sz="4" w:space="0" w:color="808080"/>
                    <w:bottom w:val="double" w:sz="1" w:space="0" w:color="808080"/>
                  </w:tcBorders>
                  <w:shd w:val="clear" w:color="auto" w:fill="auto"/>
                </w:tcPr>
                <w:p w14:paraId="6CCCDE58" w14:textId="77777777" w:rsidR="00F96CF1" w:rsidRDefault="002A58D7">
                  <w:pPr>
                    <w:spacing w:line="260" w:lineRule="atLeast"/>
                    <w:jc w:val="right"/>
                  </w:pPr>
                  <w:r>
                    <w:rPr>
                      <w:rFonts w:ascii="Book Antiqua" w:hAnsi="Book Antiqua" w:cs="Book Antiqua"/>
                      <w:sz w:val="19"/>
                      <w:szCs w:val="19"/>
                    </w:rPr>
                    <w:t>2007-2008</w:t>
                  </w:r>
                </w:p>
              </w:tc>
            </w:tr>
          </w:tbl>
          <w:p w14:paraId="2080A0E5" w14:textId="77777777" w:rsidR="00F96CF1" w:rsidRDefault="00F96CF1">
            <w:pPr>
              <w:ind w:left="158"/>
              <w:rPr>
                <w:rFonts w:ascii="Book Antiqua" w:hAnsi="Book Antiqua" w:cs="Book Antiqua"/>
                <w:sz w:val="14"/>
                <w:szCs w:val="14"/>
              </w:rPr>
            </w:pPr>
          </w:p>
          <w:p w14:paraId="01A93D9F" w14:textId="77777777" w:rsidR="00F96CF1" w:rsidRDefault="002A58D7">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Assisted SSOS (Sales Support Operational Solutions) for e-learning and LMS solutions</w:t>
            </w:r>
          </w:p>
          <w:p w14:paraId="54ADBABA" w14:textId="77777777" w:rsidR="00F96CF1" w:rsidRDefault="002A58D7">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 xml:space="preserve">Successfully developed and created numerous BRDs </w:t>
            </w:r>
          </w:p>
          <w:p w14:paraId="27E153BB" w14:textId="77777777" w:rsidR="00F96CF1" w:rsidRDefault="002A58D7">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Collected system requirements and developed a comprehensive business requirements document (BRD)</w:t>
            </w:r>
          </w:p>
          <w:p w14:paraId="0A55E9EE" w14:textId="77777777" w:rsidR="00F96CF1" w:rsidRDefault="002A58D7">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 xml:space="preserve">Presented system documentation, testing, and verification procedures </w:t>
            </w:r>
          </w:p>
          <w:p w14:paraId="1CFBFD65" w14:textId="77777777" w:rsidR="00F96CF1" w:rsidRDefault="002A58D7">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Integrated proof of concept (POC) and prototype systems, pages, and widgets to evaluate UI enhancements to improve user experience</w:t>
            </w:r>
          </w:p>
          <w:p w14:paraId="0A34CC6F" w14:textId="77777777" w:rsidR="00F96CF1" w:rsidRDefault="002A58D7">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Executed several user-facing UI components via HTML, JavaScript, CSS, and Flash / ActionScript</w:t>
            </w:r>
          </w:p>
          <w:p w14:paraId="26936F67" w14:textId="77777777" w:rsidR="00F96CF1" w:rsidRDefault="002A58D7">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Developed Flash / ActionScript widgets to consume enterprise news, data, and .NET web services from up-stream and down-stream applications</w:t>
            </w:r>
          </w:p>
          <w:p w14:paraId="01259B49" w14:textId="77777777" w:rsidR="00F96CF1" w:rsidRDefault="002A58D7">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Introduced system testing and validation procedures for version releases of core systems</w:t>
            </w:r>
          </w:p>
          <w:p w14:paraId="1AC30355" w14:textId="77777777" w:rsidR="00F96CF1" w:rsidRDefault="002A58D7">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Collaborated resources and workflow for projects concerning offshore development team and numerous stakeholders within Cisco</w:t>
            </w:r>
          </w:p>
          <w:p w14:paraId="4663961E" w14:textId="77777777" w:rsidR="00F96CF1" w:rsidRDefault="002A58D7">
            <w:pPr>
              <w:numPr>
                <w:ilvl w:val="0"/>
                <w:numId w:val="1"/>
              </w:numPr>
              <w:spacing w:line="240" w:lineRule="atLeast"/>
              <w:rPr>
                <w:rFonts w:ascii="Book Antiqua" w:hAnsi="Book Antiqua" w:cs="Book Antiqua"/>
                <w:sz w:val="18"/>
                <w:szCs w:val="18"/>
              </w:rPr>
            </w:pPr>
            <w:r>
              <w:rPr>
                <w:rFonts w:ascii="Book Antiqua" w:hAnsi="Book Antiqua" w:cs="Book Antiqua"/>
                <w:sz w:val="19"/>
                <w:szCs w:val="19"/>
              </w:rPr>
              <w:t>Provided support for internal applications, intranet pages, Web 2.0 Communities, and other collaborative efforts</w:t>
            </w:r>
          </w:p>
          <w:p w14:paraId="7582D1C0" w14:textId="77777777" w:rsidR="00F96CF1" w:rsidRDefault="00F96CF1">
            <w:pPr>
              <w:spacing w:line="240" w:lineRule="atLeast"/>
              <w:ind w:left="158"/>
              <w:rPr>
                <w:rFonts w:ascii="Book Antiqua" w:hAnsi="Book Antiqua" w:cs="Book Antiqua"/>
                <w:sz w:val="18"/>
                <w:szCs w:val="18"/>
              </w:rPr>
            </w:pPr>
          </w:p>
          <w:tbl>
            <w:tblPr>
              <w:tblW w:w="0" w:type="auto"/>
              <w:tblLayout w:type="fixed"/>
              <w:tblLook w:val="0000" w:firstRow="0" w:lastRow="0" w:firstColumn="0" w:lastColumn="0" w:noHBand="0" w:noVBand="0"/>
            </w:tblPr>
            <w:tblGrid>
              <w:gridCol w:w="5832"/>
              <w:gridCol w:w="1080"/>
            </w:tblGrid>
            <w:tr w:rsidR="00F96CF1" w14:paraId="4F1C347E" w14:textId="77777777">
              <w:tc>
                <w:tcPr>
                  <w:tcW w:w="5832" w:type="dxa"/>
                  <w:tcBorders>
                    <w:bottom w:val="single" w:sz="4" w:space="0" w:color="808080"/>
                  </w:tcBorders>
                  <w:shd w:val="clear" w:color="auto" w:fill="auto"/>
                </w:tcPr>
                <w:p w14:paraId="36B5BAF8" w14:textId="77777777" w:rsidR="00F96CF1" w:rsidRDefault="002A58D7">
                  <w:pPr>
                    <w:tabs>
                      <w:tab w:val="left" w:pos="4014"/>
                    </w:tabs>
                    <w:spacing w:line="260" w:lineRule="atLeast"/>
                    <w:rPr>
                      <w:rFonts w:ascii="Book Antiqua" w:hAnsi="Book Antiqua" w:cs="Book Antiqua"/>
                      <w:b/>
                      <w:smallCaps/>
                      <w:sz w:val="19"/>
                      <w:szCs w:val="19"/>
                      <w:shd w:val="clear" w:color="auto" w:fill="FFFF00"/>
                    </w:rPr>
                  </w:pPr>
                  <w:r>
                    <w:rPr>
                      <w:rFonts w:ascii="Book Antiqua" w:hAnsi="Book Antiqua" w:cs="Book Antiqua"/>
                      <w:smallCaps/>
                      <w:sz w:val="19"/>
                      <w:szCs w:val="19"/>
                    </w:rPr>
                    <w:t xml:space="preserve">The Schwan Food Company </w:t>
                  </w:r>
                  <w:r>
                    <w:rPr>
                      <w:rFonts w:ascii="Wingdings" w:hAnsi="Wingdings" w:cs="Wingdings"/>
                      <w:i/>
                      <w:sz w:val="19"/>
                      <w:szCs w:val="19"/>
                    </w:rPr>
                    <w:t></w:t>
                  </w:r>
                  <w:r>
                    <w:rPr>
                      <w:rFonts w:ascii="Book Antiqua" w:hAnsi="Book Antiqua" w:cs="Book Antiqua"/>
                      <w:i/>
                      <w:color w:val="000080"/>
                      <w:sz w:val="19"/>
                      <w:szCs w:val="19"/>
                    </w:rPr>
                    <w:t xml:space="preserve">  </w:t>
                  </w:r>
                  <w:r>
                    <w:rPr>
                      <w:rFonts w:ascii="Book Antiqua" w:hAnsi="Book Antiqua" w:cs="Book Antiqua"/>
                      <w:i/>
                      <w:sz w:val="19"/>
                      <w:szCs w:val="19"/>
                    </w:rPr>
                    <w:t>Marshall, MN</w:t>
                  </w:r>
                </w:p>
              </w:tc>
              <w:tc>
                <w:tcPr>
                  <w:tcW w:w="1080" w:type="dxa"/>
                  <w:tcBorders>
                    <w:bottom w:val="single" w:sz="4" w:space="0" w:color="808080"/>
                  </w:tcBorders>
                  <w:shd w:val="clear" w:color="auto" w:fill="auto"/>
                </w:tcPr>
                <w:p w14:paraId="74D29E9F" w14:textId="77777777" w:rsidR="00F96CF1" w:rsidRDefault="00F96CF1">
                  <w:pPr>
                    <w:snapToGrid w:val="0"/>
                    <w:spacing w:line="260" w:lineRule="atLeast"/>
                    <w:rPr>
                      <w:rFonts w:ascii="Book Antiqua" w:hAnsi="Book Antiqua" w:cs="Book Antiqua"/>
                      <w:b/>
                      <w:smallCaps/>
                      <w:sz w:val="19"/>
                      <w:szCs w:val="19"/>
                      <w:shd w:val="clear" w:color="auto" w:fill="FFFF00"/>
                    </w:rPr>
                  </w:pPr>
                </w:p>
              </w:tc>
            </w:tr>
            <w:tr w:rsidR="00F96CF1" w14:paraId="35624A68" w14:textId="77777777">
              <w:tc>
                <w:tcPr>
                  <w:tcW w:w="5832" w:type="dxa"/>
                  <w:tcBorders>
                    <w:top w:val="single" w:sz="4" w:space="0" w:color="808080"/>
                    <w:bottom w:val="double" w:sz="1" w:space="0" w:color="808080"/>
                  </w:tcBorders>
                  <w:shd w:val="clear" w:color="auto" w:fill="auto"/>
                </w:tcPr>
                <w:p w14:paraId="0816B3FF" w14:textId="77777777" w:rsidR="00F96CF1" w:rsidRDefault="002A58D7">
                  <w:pPr>
                    <w:spacing w:line="260" w:lineRule="atLeast"/>
                    <w:rPr>
                      <w:rFonts w:ascii="Book Antiqua" w:hAnsi="Book Antiqua" w:cs="Book Antiqua"/>
                      <w:sz w:val="19"/>
                      <w:szCs w:val="19"/>
                    </w:rPr>
                  </w:pPr>
                  <w:r>
                    <w:rPr>
                      <w:rFonts w:ascii="Book Antiqua" w:hAnsi="Book Antiqua" w:cs="Book Antiqua"/>
                      <w:b/>
                      <w:smallCaps/>
                      <w:sz w:val="19"/>
                      <w:szCs w:val="19"/>
                    </w:rPr>
                    <w:t>Supervisor Learning Solutions, Technology</w:t>
                  </w:r>
                </w:p>
              </w:tc>
              <w:tc>
                <w:tcPr>
                  <w:tcW w:w="1080" w:type="dxa"/>
                  <w:tcBorders>
                    <w:top w:val="single" w:sz="4" w:space="0" w:color="808080"/>
                    <w:bottom w:val="double" w:sz="1" w:space="0" w:color="808080"/>
                  </w:tcBorders>
                  <w:shd w:val="clear" w:color="auto" w:fill="auto"/>
                </w:tcPr>
                <w:p w14:paraId="6A03F887" w14:textId="77777777" w:rsidR="00F96CF1" w:rsidRDefault="002A58D7">
                  <w:pPr>
                    <w:spacing w:line="260" w:lineRule="atLeast"/>
                    <w:jc w:val="right"/>
                  </w:pPr>
                  <w:r>
                    <w:rPr>
                      <w:rFonts w:ascii="Book Antiqua" w:hAnsi="Book Antiqua" w:cs="Book Antiqua"/>
                      <w:sz w:val="19"/>
                      <w:szCs w:val="19"/>
                    </w:rPr>
                    <w:t>2006-2007</w:t>
                  </w:r>
                </w:p>
              </w:tc>
            </w:tr>
          </w:tbl>
          <w:p w14:paraId="16CD38D2" w14:textId="77777777" w:rsidR="00F96CF1" w:rsidRDefault="00F96CF1">
            <w:pPr>
              <w:ind w:left="158"/>
              <w:rPr>
                <w:rFonts w:ascii="Book Antiqua" w:hAnsi="Book Antiqua" w:cs="Book Antiqua"/>
                <w:sz w:val="14"/>
                <w:szCs w:val="14"/>
              </w:rPr>
            </w:pPr>
          </w:p>
          <w:p w14:paraId="5A099D3D" w14:textId="77777777" w:rsidR="00F96CF1" w:rsidRDefault="002A58D7">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Established Flash / ActionScript e-learning modules and directed LMS support team and WBT developers</w:t>
            </w:r>
          </w:p>
          <w:p w14:paraId="3DE21BE8" w14:textId="77777777" w:rsidR="00F96CF1" w:rsidRDefault="002A58D7">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Served as primary contact for LMS vender to identify system requirements and negotiate licensing and hosting agreement</w:t>
            </w:r>
          </w:p>
          <w:p w14:paraId="26555898" w14:textId="77777777" w:rsidR="00F96CF1" w:rsidRDefault="002A58D7">
            <w:pPr>
              <w:numPr>
                <w:ilvl w:val="0"/>
                <w:numId w:val="1"/>
              </w:numPr>
              <w:spacing w:line="240" w:lineRule="atLeast"/>
              <w:rPr>
                <w:rFonts w:ascii="Book Antiqua" w:hAnsi="Book Antiqua" w:cs="Book Antiqua"/>
                <w:sz w:val="19"/>
                <w:szCs w:val="19"/>
              </w:rPr>
            </w:pPr>
            <w:r>
              <w:rPr>
                <w:rFonts w:ascii="Book Antiqua" w:hAnsi="Book Antiqua" w:cs="Book Antiqua"/>
                <w:sz w:val="19"/>
                <w:szCs w:val="19"/>
              </w:rPr>
              <w:t>Customized front-end use of SumTotal system</w:t>
            </w:r>
          </w:p>
          <w:p w14:paraId="3334735F" w14:textId="77777777" w:rsidR="00F96CF1" w:rsidRDefault="002A58D7">
            <w:pPr>
              <w:numPr>
                <w:ilvl w:val="0"/>
                <w:numId w:val="1"/>
              </w:numPr>
              <w:spacing w:line="240" w:lineRule="atLeast"/>
            </w:pPr>
            <w:r>
              <w:rPr>
                <w:rFonts w:ascii="Book Antiqua" w:hAnsi="Book Antiqua" w:cs="Book Antiqua"/>
                <w:sz w:val="19"/>
                <w:szCs w:val="19"/>
              </w:rPr>
              <w:t xml:space="preserve">Developed AICC / SCORM content templates for use in LMS from scratch; implemented custom reporting system for tracked and stored data outside LMS </w:t>
            </w:r>
          </w:p>
        </w:tc>
      </w:tr>
    </w:tbl>
    <w:p w14:paraId="2FF7BDA6" w14:textId="77777777" w:rsidR="00F96CF1" w:rsidRDefault="00F96CF1"/>
    <w:sectPr w:rsidR="00F96CF1">
      <w:headerReference w:type="default" r:id="rId7"/>
      <w:footerReference w:type="default" r:id="rId8"/>
      <w:pgSz w:w="12240" w:h="15840"/>
      <w:pgMar w:top="776" w:right="1296" w:bottom="821" w:left="1296" w:header="720" w:footer="389"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03828" w14:textId="77777777" w:rsidR="00710AA2" w:rsidRDefault="00710AA2">
      <w:r>
        <w:separator/>
      </w:r>
    </w:p>
  </w:endnote>
  <w:endnote w:type="continuationSeparator" w:id="0">
    <w:p w14:paraId="79415D04" w14:textId="77777777" w:rsidR="00710AA2" w:rsidRDefault="0071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Grande">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DC293" w14:textId="4BEE1869" w:rsidR="00F96CF1" w:rsidRDefault="002A58D7">
    <w:pPr>
      <w:pStyle w:val="Footer"/>
    </w:pPr>
    <w:r>
      <w:rPr>
        <w:b/>
        <w:sz w:val="18"/>
        <w:szCs w:val="18"/>
      </w:rPr>
      <w:tab/>
    </w:r>
    <w:r>
      <w:rPr>
        <w:b/>
        <w:color w:val="808080"/>
        <w:sz w:val="18"/>
        <w:szCs w:val="18"/>
      </w:rPr>
      <w:t xml:space="preserve">Page </w:t>
    </w:r>
    <w:r>
      <w:rPr>
        <w:b/>
        <w:color w:val="808080"/>
        <w:sz w:val="18"/>
        <w:szCs w:val="18"/>
      </w:rPr>
      <w:fldChar w:fldCharType="begin"/>
    </w:r>
    <w:r>
      <w:rPr>
        <w:b/>
        <w:color w:val="808080"/>
        <w:sz w:val="18"/>
        <w:szCs w:val="18"/>
      </w:rPr>
      <w:instrText xml:space="preserve"> PAGE </w:instrText>
    </w:r>
    <w:r>
      <w:rPr>
        <w:b/>
        <w:color w:val="808080"/>
        <w:sz w:val="18"/>
        <w:szCs w:val="18"/>
      </w:rPr>
      <w:fldChar w:fldCharType="separate"/>
    </w:r>
    <w:r w:rsidR="00933B9A">
      <w:rPr>
        <w:b/>
        <w:noProof/>
        <w:color w:val="808080"/>
        <w:sz w:val="18"/>
        <w:szCs w:val="18"/>
      </w:rPr>
      <w:t>2</w:t>
    </w:r>
    <w:r>
      <w:rPr>
        <w:b/>
        <w:color w:val="808080"/>
        <w:sz w:val="18"/>
        <w:szCs w:val="18"/>
      </w:rPr>
      <w:fldChar w:fldCharType="end"/>
    </w:r>
    <w:r>
      <w:rPr>
        <w:b/>
        <w:color w:val="808080"/>
        <w:sz w:val="18"/>
        <w:szCs w:val="18"/>
      </w:rPr>
      <w:t xml:space="preserve"> of </w:t>
    </w:r>
    <w:r>
      <w:rPr>
        <w:b/>
        <w:color w:val="808080"/>
        <w:sz w:val="18"/>
        <w:szCs w:val="18"/>
      </w:rPr>
      <w:fldChar w:fldCharType="begin"/>
    </w:r>
    <w:r>
      <w:rPr>
        <w:b/>
        <w:color w:val="808080"/>
        <w:sz w:val="18"/>
        <w:szCs w:val="18"/>
      </w:rPr>
      <w:instrText xml:space="preserve"> NUMPAGES \*Arabic </w:instrText>
    </w:r>
    <w:r>
      <w:rPr>
        <w:b/>
        <w:color w:val="808080"/>
        <w:sz w:val="18"/>
        <w:szCs w:val="18"/>
      </w:rPr>
      <w:fldChar w:fldCharType="separate"/>
    </w:r>
    <w:r w:rsidR="00933B9A">
      <w:rPr>
        <w:b/>
        <w:noProof/>
        <w:color w:val="808080"/>
        <w:sz w:val="18"/>
        <w:szCs w:val="18"/>
      </w:rPr>
      <w:t>3</w:t>
    </w:r>
    <w:r>
      <w:rPr>
        <w:b/>
        <w:color w:val="808080"/>
        <w:sz w:val="18"/>
        <w:szCs w:val="18"/>
      </w:rPr>
      <w:fldChar w:fldCharType="end"/>
    </w:r>
    <w:r>
      <w:rPr>
        <w:b/>
        <w:color w:val="808080"/>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8D547" w14:textId="77777777" w:rsidR="00710AA2" w:rsidRDefault="00710AA2">
      <w:r>
        <w:separator/>
      </w:r>
    </w:p>
  </w:footnote>
  <w:footnote w:type="continuationSeparator" w:id="0">
    <w:p w14:paraId="731703D7" w14:textId="77777777" w:rsidR="00710AA2" w:rsidRDefault="00710A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9864"/>
    </w:tblGrid>
    <w:tr w:rsidR="00F96CF1" w14:paraId="0651E8C8" w14:textId="77777777">
      <w:tc>
        <w:tcPr>
          <w:tcW w:w="9864" w:type="dxa"/>
          <w:tcBorders>
            <w:top w:val="single" w:sz="40" w:space="0" w:color="000000"/>
          </w:tcBorders>
          <w:shd w:val="clear" w:color="auto" w:fill="auto"/>
        </w:tcPr>
        <w:p w14:paraId="4CE4F32D" w14:textId="77777777" w:rsidR="00F96CF1" w:rsidRDefault="002A58D7">
          <w:r>
            <w:rPr>
              <w:rFonts w:ascii="Book Antiqua" w:hAnsi="Book Antiqua" w:cs="Book Antiqua"/>
              <w:b/>
              <w:smallCaps/>
              <w:sz w:val="52"/>
              <w:szCs w:val="52"/>
            </w:rPr>
            <w:t>Jeff Gibson</w:t>
          </w:r>
        </w:p>
      </w:tc>
    </w:tr>
    <w:tr w:rsidR="00F96CF1" w14:paraId="46DC317E" w14:textId="77777777">
      <w:tc>
        <w:tcPr>
          <w:tcW w:w="9864" w:type="dxa"/>
          <w:tcBorders>
            <w:bottom w:val="single" w:sz="20" w:space="0" w:color="000000"/>
          </w:tcBorders>
          <w:shd w:val="clear" w:color="auto" w:fill="auto"/>
        </w:tcPr>
        <w:p w14:paraId="0F5BF58F" w14:textId="5086A528" w:rsidR="00F96CF1" w:rsidRDefault="002A58D7">
          <w:pPr>
            <w:ind w:firstLine="720"/>
            <w:jc w:val="right"/>
            <w:rPr>
              <w:rFonts w:ascii="Book Antiqua" w:hAnsi="Book Antiqua" w:cs="Book Antiqua"/>
              <w:smallCaps/>
              <w:sz w:val="18"/>
              <w:szCs w:val="18"/>
            </w:rPr>
          </w:pPr>
          <w:r>
            <w:rPr>
              <w:rFonts w:ascii="Book Antiqua" w:hAnsi="Book Antiqua" w:cs="Book Antiqua"/>
              <w:smallCaps/>
              <w:sz w:val="22"/>
              <w:szCs w:val="22"/>
            </w:rPr>
            <w:t>2960 Valento Land, Little Canada MN, 55126</w:t>
          </w:r>
        </w:p>
        <w:p w14:paraId="55E82B91" w14:textId="4150D57A" w:rsidR="00F96CF1" w:rsidRDefault="002A58D7">
          <w:pPr>
            <w:ind w:firstLine="720"/>
            <w:jc w:val="right"/>
          </w:pPr>
          <w:r>
            <w:rPr>
              <w:rFonts w:ascii="Book Antiqua" w:hAnsi="Book Antiqua" w:cs="Book Antiqua"/>
              <w:smallCaps/>
              <w:sz w:val="18"/>
              <w:szCs w:val="18"/>
            </w:rPr>
            <w:t>gigs@gibson.cc</w:t>
          </w: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58"/>
        </w:tabs>
        <w:ind w:left="158" w:hanging="158"/>
      </w:pPr>
      <w:rPr>
        <w:rFonts w:ascii="Wingdings" w:hAnsi="Wingdings" w:cs="Symbol"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A2"/>
    <w:rsid w:val="000729B0"/>
    <w:rsid w:val="002A58D7"/>
    <w:rsid w:val="002F5C5A"/>
    <w:rsid w:val="003A1F81"/>
    <w:rsid w:val="003B3067"/>
    <w:rsid w:val="004156D1"/>
    <w:rsid w:val="00542365"/>
    <w:rsid w:val="00710AA2"/>
    <w:rsid w:val="00740A24"/>
    <w:rsid w:val="007974D6"/>
    <w:rsid w:val="00802C84"/>
    <w:rsid w:val="00933B9A"/>
    <w:rsid w:val="00956AD2"/>
    <w:rsid w:val="00F27A0C"/>
    <w:rsid w:val="00F770A2"/>
    <w:rsid w:val="00F96CF1"/>
    <w:rsid w:val="00FA3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103FCE"/>
  <w15:chartTrackingRefBased/>
  <w15:docId w15:val="{74D88860-89E3-4443-90FD-A34BB04C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Palatino Linotype" w:hAnsi="Palatino Linotype" w:cs="Palatino Linotyp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Arial" w:hint="default"/>
    </w:rPr>
  </w:style>
  <w:style w:type="character" w:customStyle="1" w:styleId="WW8Num2z2">
    <w:name w:val="WW8Num2z2"/>
  </w:style>
  <w:style w:type="character" w:customStyle="1" w:styleId="WW8Num2z3">
    <w:name w:val="WW8Num2z3"/>
    <w:rPr>
      <w:rFonts w:ascii="Symbol" w:hAnsi="Symbol" w:cs="Symbol" w:hint="defaul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Symbol" w:hAnsi="Symbol" w:cs="Symbol" w:hint="default"/>
      <w:color w:val="auto"/>
    </w:rPr>
  </w:style>
  <w:style w:type="character" w:customStyle="1" w:styleId="WW8Num3z2">
    <w:name w:val="WW8Num3z2"/>
    <w:rPr>
      <w:rFonts w:ascii="Wingdings" w:hAnsi="Wingdings" w:cs="Wingdings" w:hint="default"/>
    </w:rPr>
  </w:style>
  <w:style w:type="character" w:customStyle="1" w:styleId="WW8Num3z4">
    <w:name w:val="WW8Num3z4"/>
    <w:rPr>
      <w:rFonts w:ascii="Courier New" w:hAnsi="Courier New" w:cs="Symbol" w:hint="default"/>
    </w:rPr>
  </w:style>
  <w:style w:type="character" w:customStyle="1" w:styleId="WW8Num4z0">
    <w:name w:val="WW8Num4z0"/>
    <w:rPr>
      <w:rFonts w:ascii="Wingdings" w:hAnsi="Wingdings" w:cs="Times New Roman" w:hint="default"/>
      <w:sz w:val="16"/>
      <w:szCs w:val="16"/>
    </w:rPr>
  </w:style>
  <w:style w:type="character" w:customStyle="1" w:styleId="WW8Num4z1">
    <w:name w:val="WW8Num4z1"/>
    <w:rPr>
      <w:rFonts w:ascii="Courier New" w:hAnsi="Courier New" w:cs="Arial"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Wingdings" w:hAnsi="Wingdings" w:cs="Wingdings" w:hint="default"/>
      <w:sz w:val="16"/>
      <w:szCs w:val="16"/>
    </w:rPr>
  </w:style>
  <w:style w:type="character" w:customStyle="1" w:styleId="WW8Num5z1">
    <w:name w:val="WW8Num5z1"/>
    <w:rPr>
      <w:rFonts w:ascii="Courier New" w:hAnsi="Courier New" w:cs="Arial"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Wingdings" w:hAnsi="Wingdings" w:cs="Wingdings" w:hint="default"/>
      <w:sz w:val="16"/>
      <w:szCs w:val="16"/>
    </w:rPr>
  </w:style>
  <w:style w:type="character" w:customStyle="1" w:styleId="WW8Num6z1">
    <w:name w:val="WW8Num6z1"/>
    <w:rPr>
      <w:rFonts w:ascii="Courier New" w:hAnsi="Courier New" w:cs="Arial"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Times New Roman" w:hint="default"/>
    </w:rPr>
  </w:style>
  <w:style w:type="character" w:customStyle="1" w:styleId="WW8Num8z1">
    <w:name w:val="WW8Num8z1"/>
    <w:rPr>
      <w:rFonts w:ascii="Wingdings" w:hAnsi="Wingdings" w:cs="Wingdings" w:hint="default"/>
      <w:sz w:val="16"/>
      <w:szCs w:val="16"/>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8z4">
    <w:name w:val="WW8Num8z4"/>
    <w:rPr>
      <w:rFonts w:ascii="Courier New" w:hAnsi="Courier New" w:cs="Courier New" w:hint="default"/>
    </w:rPr>
  </w:style>
  <w:style w:type="character" w:customStyle="1" w:styleId="WW8Num9z0">
    <w:name w:val="WW8Num9z0"/>
    <w:rPr>
      <w:rFonts w:ascii="Wingdings" w:hAnsi="Wingdings"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Wingdings" w:hAnsi="Wingdings" w:cs="Wingdings" w:hint="default"/>
      <w:sz w:val="16"/>
      <w:szCs w:val="16"/>
    </w:rPr>
  </w:style>
  <w:style w:type="character" w:customStyle="1" w:styleId="WW8Num10z1">
    <w:name w:val="WW8Num10z1"/>
    <w:rPr>
      <w:rFonts w:ascii="Courier New" w:hAnsi="Courier New" w:cs="Arial"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Wingdings" w:hAnsi="Wingdings" w:cs="Wingdings" w:hint="default"/>
      <w:sz w:val="19"/>
      <w:szCs w:val="19"/>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Wingdings" w:hAnsi="Wingdings" w:cs="Wingdings" w:hint="default"/>
      <w:sz w:val="16"/>
      <w:szCs w:val="16"/>
    </w:rPr>
  </w:style>
  <w:style w:type="character" w:customStyle="1" w:styleId="WW8Num15z1">
    <w:name w:val="WW8Num15z1"/>
    <w:rPr>
      <w:rFonts w:ascii="Courier New" w:hAnsi="Courier New" w:cs="Arial"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Wingdings" w:hAnsi="Wingdings"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Arial" w:hint="default"/>
    </w:rPr>
  </w:style>
  <w:style w:type="character" w:customStyle="1" w:styleId="WW8Num17z3">
    <w:name w:val="WW8Num17z3"/>
    <w:rPr>
      <w:rFonts w:ascii="Symbol" w:hAnsi="Symbol" w:cs="Symbol"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Wingdings" w:hAnsi="Wingdings" w:cs="Times New Roman" w:hint="default"/>
      <w:sz w:val="16"/>
      <w:szCs w:val="16"/>
    </w:rPr>
  </w:style>
  <w:style w:type="character" w:customStyle="1" w:styleId="WW8Num19z1">
    <w:name w:val="WW8Num19z1"/>
    <w:rPr>
      <w:rFonts w:ascii="Courier New" w:hAnsi="Courier New" w:cs="Arial"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Wingdings" w:hAnsi="Wingdings" w:cs="Wingdings" w:hint="default"/>
      <w:caps w:val="0"/>
      <w:smallCaps w:val="0"/>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Arial"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Wingdings" w:hAnsi="Wingdings" w:cs="Wingdings" w:hint="default"/>
      <w:sz w:val="16"/>
      <w:szCs w:val="16"/>
    </w:rPr>
  </w:style>
  <w:style w:type="character" w:customStyle="1" w:styleId="WW8Num23z1">
    <w:name w:val="WW8Num23z1"/>
    <w:rPr>
      <w:rFonts w:ascii="Courier New" w:hAnsi="Courier New" w:cs="Arial"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Wingdings" w:hAnsi="Wingdings" w:cs="Wingdings" w:hint="default"/>
      <w:sz w:val="16"/>
      <w:szCs w:val="16"/>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Wingdings" w:hAnsi="Wingdings" w:cs="Wingdings" w:hint="default"/>
      <w:sz w:val="16"/>
      <w:szCs w:val="16"/>
    </w:rPr>
  </w:style>
  <w:style w:type="character" w:customStyle="1" w:styleId="WW8Num25z1">
    <w:name w:val="WW8Num25z1"/>
    <w:rPr>
      <w:rFonts w:ascii="Courier New" w:hAnsi="Courier New" w:cs="Arial"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Wingdings" w:hAnsi="Wingdings" w:cs="Wingdings" w:hint="default"/>
    </w:rPr>
  </w:style>
  <w:style w:type="character" w:customStyle="1" w:styleId="WW8Num26z1">
    <w:name w:val="WW8Num26z1"/>
    <w:rPr>
      <w:rFonts w:ascii="Courier New" w:hAnsi="Courier New" w:cs="Arial" w:hint="default"/>
    </w:rPr>
  </w:style>
  <w:style w:type="character" w:customStyle="1" w:styleId="WW8Num26z3">
    <w:name w:val="WW8Num26z3"/>
    <w:rPr>
      <w:rFonts w:ascii="Symbol" w:hAnsi="Symbol" w:cs="Symbol" w:hint="default"/>
    </w:rPr>
  </w:style>
  <w:style w:type="character" w:customStyle="1" w:styleId="WW8Num27z0">
    <w:name w:val="WW8Num27z0"/>
    <w:rPr>
      <w:rFonts w:ascii="Wingdings" w:hAnsi="Wingdings"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rPr>
      <w:rFonts w:ascii="Wingdings" w:hAnsi="Wingdings" w:cs="Wingdings" w:hint="default"/>
    </w:rPr>
  </w:style>
  <w:style w:type="character" w:customStyle="1" w:styleId="WW8Num29z1">
    <w:name w:val="WW8Num29z1"/>
    <w:rPr>
      <w:rFonts w:ascii="Courier New" w:hAnsi="Courier New" w:cs="Arial" w:hint="default"/>
    </w:rPr>
  </w:style>
  <w:style w:type="character" w:customStyle="1" w:styleId="WW8Num29z3">
    <w:name w:val="WW8Num29z3"/>
    <w:rPr>
      <w:rFonts w:ascii="Symbol" w:hAnsi="Symbol" w:cs="Symbol" w:hint="default"/>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Wingdings" w:hAnsi="Wingdings" w:cs="Times New Roman" w:hint="default"/>
      <w:sz w:val="16"/>
      <w:szCs w:val="16"/>
    </w:rPr>
  </w:style>
  <w:style w:type="character" w:customStyle="1" w:styleId="WW8Num32z1">
    <w:name w:val="WW8Num32z1"/>
    <w:rPr>
      <w:rFonts w:ascii="Courier New" w:hAnsi="Courier New" w:cs="Arial"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ascii="Wingdings" w:hAnsi="Wingdings" w:cs="Wingdings" w:hint="default"/>
      <w:sz w:val="16"/>
      <w:szCs w:val="16"/>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Symbol"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Wingdings" w:hAnsi="Wingdings" w:cs="Wingdings" w:hint="default"/>
      <w:sz w:val="16"/>
      <w:szCs w:val="16"/>
    </w:rPr>
  </w:style>
  <w:style w:type="character" w:customStyle="1" w:styleId="WW8Num35z1">
    <w:name w:val="WW8Num35z1"/>
    <w:rPr>
      <w:rFonts w:ascii="Courier New" w:hAnsi="Courier New" w:cs="Arial"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ascii="Wingdings" w:hAnsi="Wingdings" w:cs="Wingdings" w:hint="default"/>
      <w:sz w:val="16"/>
      <w:szCs w:val="16"/>
    </w:rPr>
  </w:style>
  <w:style w:type="character" w:customStyle="1" w:styleId="WW8Num36z1">
    <w:name w:val="WW8Num36z1"/>
    <w:rPr>
      <w:rFonts w:ascii="Courier New" w:hAnsi="Courier New" w:cs="Arial"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ascii="Wingdings" w:hAnsi="Wingdings" w:cs="Wingdings" w:hint="default"/>
    </w:rPr>
  </w:style>
  <w:style w:type="character" w:customStyle="1" w:styleId="WW8Num38z1">
    <w:name w:val="WW8Num38z1"/>
    <w:rPr>
      <w:rFonts w:ascii="Courier New" w:hAnsi="Courier New" w:cs="Courier New" w:hint="default"/>
    </w:rPr>
  </w:style>
  <w:style w:type="character" w:customStyle="1" w:styleId="WW8Num38z3">
    <w:name w:val="WW8Num38z3"/>
    <w:rPr>
      <w:rFonts w:ascii="Symbol" w:hAnsi="Symbol" w:cs="Symbol" w:hint="default"/>
    </w:rPr>
  </w:style>
  <w:style w:type="character" w:customStyle="1" w:styleId="WW8Num39z0">
    <w:name w:val="WW8Num39z0"/>
    <w:rPr>
      <w:rFonts w:ascii="Wingdings" w:hAnsi="Wingdings" w:cs="Wingdings" w:hint="default"/>
      <w:sz w:val="16"/>
      <w:szCs w:val="16"/>
    </w:rPr>
  </w:style>
  <w:style w:type="character" w:customStyle="1" w:styleId="WW8Num39z1">
    <w:name w:val="WW8Num39z1"/>
    <w:rPr>
      <w:rFonts w:ascii="Courier New" w:hAnsi="Courier New" w:cs="Arial"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styleId="Strong">
    <w:name w:val="Strong"/>
    <w:qFormat/>
    <w:rPr>
      <w:b/>
      <w:bCs/>
    </w:rPr>
  </w:style>
  <w:style w:type="character" w:customStyle="1" w:styleId="HeaderChar">
    <w:name w:val="Header Char"/>
    <w:rPr>
      <w:rFonts w:ascii="Palatino Linotype" w:hAnsi="Palatino Linotype" w:cs="Palatino Linotype"/>
      <w:lang w:val="en-US" w:eastAsia="ar-SA" w:bidi="ar-SA"/>
    </w:rPr>
  </w:style>
  <w:style w:type="character" w:styleId="CommentReference">
    <w:name w:val="annotation reference"/>
    <w:rPr>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alloonText">
    <w:name w:val="Balloon Text"/>
    <w:basedOn w:val="Normal"/>
    <w:rPr>
      <w:rFonts w:ascii="Lucida Grande" w:hAnsi="Lucida Grande" w:cs="Lucida Grande"/>
      <w:sz w:val="18"/>
      <w:szCs w:val="18"/>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ListParagraph">
    <w:name w:val="List Paragraph"/>
    <w:basedOn w:val="Normal"/>
    <w:qFormat/>
    <w:pPr>
      <w:ind w:left="720"/>
    </w:pPr>
  </w:style>
  <w:style w:type="paragraph" w:styleId="Revision">
    <w:name w:val="Revision"/>
    <w:pPr>
      <w:suppressAutoHyphens/>
    </w:pPr>
    <w:rPr>
      <w:rFonts w:ascii="Palatino Linotype" w:hAnsi="Palatino Linotype" w:cs="Palatino Linotype"/>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rpw</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rpw</dc:title>
  <dc:subject>Resume</dc:subject>
  <dc:creator>Jeff Gibson</dc:creator>
  <cp:keywords/>
  <cp:lastModifiedBy>Jeff Gibson</cp:lastModifiedBy>
  <cp:revision>2</cp:revision>
  <cp:lastPrinted>2013-03-18T02:59:00Z</cp:lastPrinted>
  <dcterms:created xsi:type="dcterms:W3CDTF">2016-04-21T16:20:00Z</dcterms:created>
  <dcterms:modified xsi:type="dcterms:W3CDTF">2016-04-21T16:20:00Z</dcterms:modified>
</cp:coreProperties>
</file>