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0"/>
        <w:contextualSpacing w:val="0"/>
        <w:jc w:val="left"/>
        <w:rPr/>
      </w:pPr>
      <w:r w:rsidDel="00000000" w:rsidR="00000000" w:rsidRPr="00000000">
        <w:rPr>
          <w:rtl w:val="0"/>
        </w:rPr>
      </w:r>
    </w:p>
    <w:tbl>
      <w:tblPr>
        <w:tblStyle w:val="Table1"/>
        <w:tblW w:w="9040.0" w:type="dxa"/>
        <w:jc w:val="left"/>
        <w:tblInd w:w="-7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40"/>
        <w:gridCol w:w="1900"/>
        <w:gridCol w:w="1140"/>
        <w:gridCol w:w="3860"/>
        <w:tblGridChange w:id="0">
          <w:tblGrid>
            <w:gridCol w:w="2140"/>
            <w:gridCol w:w="1900"/>
            <w:gridCol w:w="1140"/>
            <w:gridCol w:w="3860"/>
          </w:tblGrid>
        </w:tblGridChange>
      </w:tblGrid>
      <w:tr>
        <w:trPr>
          <w:trHeight w:val="240" w:hRule="atLeast"/>
        </w:trPr>
        <w:tc>
          <w:tcPr>
            <w:gridSpan w:val="4"/>
            <w:tcBorders>
              <w:top w:color="000000" w:space="0" w:sz="8" w:val="single"/>
              <w:left w:color="000000" w:space="0" w:sz="8" w:val="single"/>
              <w:bottom w:color="000000" w:space="0" w:sz="8" w:val="single"/>
              <w:right w:color="000000" w:space="0" w:sz="8" w:val="single"/>
            </w:tcBorders>
            <w:shd w:fill="ffffff" w:val="clear"/>
            <w:tcMar>
              <w:top w:w="80.0" w:type="dxa"/>
              <w:left w:w="180.0" w:type="dxa"/>
              <w:bottom w:w="80.0" w:type="dxa"/>
              <w:right w:w="80.0" w:type="dxa"/>
            </w:tcMar>
            <w:vAlign w:val="bottom"/>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sz w:val="22"/>
                <w:szCs w:val="22"/>
                <w:rtl w:val="0"/>
              </w:rPr>
              <w:t xml:space="preserve">Alexander U</w:t>
            </w:r>
            <w:r w:rsidDel="00000000" w:rsidR="00000000" w:rsidRPr="00000000">
              <w:rPr>
                <w:rtl w:val="0"/>
              </w:rPr>
            </w:r>
          </w:p>
        </w:tc>
      </w:tr>
      <w:tr>
        <w:trPr>
          <w:trHeight w:val="48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80.0" w:type="dxa"/>
              <w:left w:w="180.0" w:type="dxa"/>
              <w:bottom w:w="80.0" w:type="dxa"/>
              <w:right w:w="80.0" w:type="dxa"/>
            </w:tcMar>
            <w:vAlign w:val="bottom"/>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80.0" w:type="dxa"/>
              <w:left w:w="180.0" w:type="dxa"/>
              <w:bottom w:w="80.0" w:type="dxa"/>
              <w:right w:w="80.0" w:type="dxa"/>
            </w:tcMar>
            <w:vAlign w:val="bottom"/>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Web Developer</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w:t>
            </w:r>
            <w:r w:rsidDel="00000000" w:rsidR="00000000" w:rsidRPr="00000000">
              <w:rPr>
                <w:rtl w:val="0"/>
              </w:rPr>
            </w:r>
          </w:p>
        </w:tc>
      </w:tr>
      <w:tr>
        <w:trPr>
          <w:trHeight w:val="202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2"/>
                <w:szCs w:val="22"/>
                <w:u w:val="none"/>
                <w:vertAlign w:val="baseline"/>
                <w:rtl w:val="0"/>
              </w:rPr>
              <w:t xml:space="preserve">Summary of Qualifications:</w:t>
            </w:r>
            <w:r w:rsidDel="00000000" w:rsidR="00000000" w:rsidRPr="00000000">
              <w:rPr>
                <w:rtl w:val="0"/>
              </w:rPr>
            </w:r>
          </w:p>
        </w:tc>
        <w:tc>
          <w:tcPr>
            <w:gridSpan w:val="3"/>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year IT professional in web development in a field of web-oriented applications for small </w:t>
            </w:r>
            <w:r w:rsidDel="00000000" w:rsidR="00000000" w:rsidRPr="00000000">
              <w:rPr>
                <w:rFonts w:ascii="Arial" w:cs="Arial" w:eastAsia="Arial" w:hAnsi="Arial"/>
                <w:sz w:val="20"/>
                <w:szCs w:val="20"/>
                <w:rtl w:val="0"/>
              </w:rPr>
              <w:t xml:space="preserve">startups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sz w:val="20"/>
                <w:szCs w:val="20"/>
                <w:rtl w:val="0"/>
              </w:rPr>
              <w:t xml:space="preserve"> mid-sized businesses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and large enterprises. Have solid understanding and knowledge of object-oriented approach, software engineering principles and concepts. Experienced in development and maintenance client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parts of applications, design and development of relational databases, creation stored procedures and triggers (T-SQL).</w:t>
            </w:r>
            <w:r w:rsidDel="00000000" w:rsidR="00000000" w:rsidRPr="00000000">
              <w:rPr>
                <w:rtl w:val="0"/>
              </w:rPr>
            </w:r>
          </w:p>
        </w:tc>
      </w:tr>
      <w:tr>
        <w:trPr>
          <w:trHeight w:val="4720" w:hRule="atLeast"/>
        </w:trPr>
        <w:tc>
          <w:tcPr>
            <w:tcBorders>
              <w:top w:color="d9d9d9" w:space="0" w:sz="8" w:val="single"/>
              <w:left w:color="000000" w:space="0" w:sz="8" w:val="single"/>
              <w:bottom w:color="dddddd"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2"/>
                <w:szCs w:val="22"/>
                <w:u w:val="none"/>
                <w:vertAlign w:val="baseline"/>
                <w:rtl w:val="0"/>
              </w:rPr>
              <w:t xml:space="preserve">Skills:</w:t>
            </w:r>
            <w:r w:rsidDel="00000000" w:rsidR="00000000" w:rsidRPr="00000000">
              <w:rPr>
                <w:rtl w:val="0"/>
              </w:rPr>
            </w:r>
          </w:p>
        </w:tc>
        <w:tc>
          <w:tcPr>
            <w:gridSpan w:val="2"/>
            <w:tcBorders>
              <w:top w:color="d9d9d9" w:space="0" w:sz="8" w:val="single"/>
              <w:left w:color="d9d9d9" w:space="0" w:sz="8" w:val="single"/>
              <w:bottom w:color="dddddd"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0"/>
                <w:i w:val="0"/>
                <w:smallCaps w:val="0"/>
                <w:strike w:val="0"/>
                <w:color w:val="31849b"/>
                <w:sz w:val="22"/>
                <w:szCs w:val="22"/>
                <w:highlight w:val="white"/>
                <w:u w:val="none"/>
                <w:vertAlign w:val="baseline"/>
                <w:rtl w:val="0"/>
              </w:rPr>
              <w:t xml:space="preserve">• Programming Languages/ Technologies:</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JavaScript</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jQuery</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CSS3</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HTML5</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color w:val="000000"/>
                <w:sz w:val="22"/>
                <w:szCs w:val="22"/>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Bootstrap</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pPr>
            <w:r w:rsidDel="00000000" w:rsidR="00000000" w:rsidRPr="00000000">
              <w:rPr>
                <w:rFonts w:ascii="Arial" w:cs="Arial" w:eastAsia="Arial" w:hAnsi="Arial"/>
                <w:b w:val="0"/>
                <w:i w:val="0"/>
                <w:smallCaps w:val="0"/>
                <w:strike w:val="0"/>
                <w:color w:val="31849b"/>
                <w:sz w:val="14"/>
                <w:szCs w:val="14"/>
                <w:highlight w:val="white"/>
                <w:u w:val="none"/>
                <w:vertAlign w:val="baseline"/>
                <w:rtl w:val="0"/>
              </w:rPr>
              <w:t xml:space="preserve"> </w:t>
            </w:r>
            <w:r w:rsidDel="00000000" w:rsidR="00000000" w:rsidRPr="00000000">
              <w:rPr>
                <w:rFonts w:ascii="Arial" w:cs="Arial" w:eastAsia="Arial" w:hAnsi="Arial"/>
                <w:color w:val="31849b"/>
                <w:sz w:val="22"/>
                <w:szCs w:val="22"/>
                <w:highlight w:val="white"/>
                <w:rtl w:val="0"/>
              </w:rPr>
              <w:t xml:space="preserve">• Data Base:</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color w:val="000000"/>
                <w:sz w:val="22"/>
                <w:szCs w:val="22"/>
                <w:highlight w:val="whit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SQL</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pP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MySQL</w:t>
            </w:r>
            <w:r w:rsidDel="00000000" w:rsidR="00000000" w:rsidRPr="00000000">
              <w:rPr>
                <w:rtl w:val="0"/>
              </w:rPr>
            </w:r>
          </w:p>
        </w:tc>
        <w:tc>
          <w:tcPr>
            <w:tcBorders>
              <w:top w:color="d9d9d9" w:space="0" w:sz="8" w:val="single"/>
              <w:left w:color="dddddd" w:space="0" w:sz="8" w:val="single"/>
              <w:bottom w:color="dddddd"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rFonts w:ascii="Calibri" w:cs="Calibri" w:eastAsia="Calibri" w:hAnsi="Calibri"/>
                <w:sz w:val="22"/>
                <w:szCs w:val="22"/>
              </w:rPr>
            </w:pPr>
            <w:r w:rsidDel="00000000" w:rsidR="00000000" w:rsidRPr="00000000">
              <w:rPr>
                <w:rFonts w:ascii="Arial" w:cs="Arial" w:eastAsia="Arial" w:hAnsi="Arial"/>
                <w:b w:val="0"/>
                <w:i w:val="0"/>
                <w:smallCaps w:val="0"/>
                <w:strike w:val="0"/>
                <w:color w:val="31849b"/>
                <w:sz w:val="22"/>
                <w:szCs w:val="22"/>
                <w:highlight w:val="white"/>
                <w:u w:val="none"/>
                <w:vertAlign w:val="baseline"/>
                <w:rtl w:val="0"/>
              </w:rPr>
              <w:t xml:space="preserve">• Frameworks:</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Google maps API</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Chart.js</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AngularJS</w:t>
            </w:r>
          </w:p>
          <w:p w:rsidR="00000000" w:rsidDel="00000000" w:rsidP="00000000" w:rsidRDefault="00000000" w:rsidRPr="00000000">
            <w:pPr>
              <w:spacing w:before="120" w:lineRule="auto"/>
              <w:contextualSpacing w:val="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  AngularJS 2</w:t>
            </w:r>
          </w:p>
          <w:p w:rsidR="00000000" w:rsidDel="00000000" w:rsidP="00000000" w:rsidRDefault="00000000" w:rsidRPr="00000000">
            <w:pPr>
              <w:spacing w:before="120" w:lineRule="auto"/>
              <w:contextualSpacing w:val="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  AngularJS 4</w:t>
            </w:r>
          </w:p>
          <w:p w:rsidR="00000000" w:rsidDel="00000000" w:rsidP="00000000" w:rsidRDefault="00000000" w:rsidRPr="00000000">
            <w:pPr>
              <w:spacing w:before="120" w:lineRule="auto"/>
              <w:contextualSpacing w:val="0"/>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rPr>
                <w:sz w:val="22"/>
                <w:szCs w:val="22"/>
              </w:rPr>
            </w:pPr>
            <w:r w:rsidDel="00000000" w:rsidR="00000000" w:rsidRPr="00000000">
              <w:rPr>
                <w:rFonts w:ascii="Arial" w:cs="Arial" w:eastAsia="Arial" w:hAnsi="Arial"/>
                <w:b w:val="0"/>
                <w:i w:val="0"/>
                <w:smallCaps w:val="0"/>
                <w:strike w:val="0"/>
                <w:color w:val="31849b"/>
                <w:sz w:val="22"/>
                <w:szCs w:val="22"/>
                <w:highlight w:val="white"/>
                <w:u w:val="none"/>
                <w:vertAlign w:val="baseline"/>
                <w:rtl w:val="0"/>
              </w:rPr>
              <w:t xml:space="preserve">• Development Tools:</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Microsoft Visual Studio</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100" w:right="0" w:hanging="10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WebStorm</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100" w:right="0" w:hanging="10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Intellij IDEA</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100" w:right="0" w:hanging="10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Pixels Perfect</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100" w:right="0" w:hanging="10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SVN/GIT</w:t>
            </w:r>
            <w:r w:rsidDel="00000000" w:rsidR="00000000" w:rsidRPr="00000000">
              <w:rPr>
                <w:rtl w:val="0"/>
              </w:rPr>
            </w:r>
          </w:p>
        </w:tc>
      </w:tr>
      <w:tr>
        <w:trPr>
          <w:trHeight w:val="1340" w:hRule="atLeast"/>
        </w:trPr>
        <w:tc>
          <w:tcPr>
            <w:tcBorders>
              <w:top w:color="dddddd"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w:t>
            </w:r>
            <w:r w:rsidDel="00000000" w:rsidR="00000000" w:rsidRPr="00000000">
              <w:rPr>
                <w:rtl w:val="0"/>
              </w:rPr>
            </w:r>
          </w:p>
        </w:tc>
        <w:tc>
          <w:tcPr>
            <w:gridSpan w:val="2"/>
            <w:tcBorders>
              <w:top w:color="dddddd" w:space="0" w:sz="8" w:val="single"/>
              <w:left w:color="d9d9d9"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sz w:val="22"/>
                <w:szCs w:val="22"/>
              </w:rPr>
            </w:pPr>
            <w:r w:rsidDel="00000000" w:rsidR="00000000" w:rsidRPr="00000000">
              <w:rPr>
                <w:rFonts w:ascii="Arial" w:cs="Arial" w:eastAsia="Arial" w:hAnsi="Arial"/>
                <w:b w:val="0"/>
                <w:i w:val="0"/>
                <w:smallCaps w:val="0"/>
                <w:strike w:val="0"/>
                <w:color w:val="31849b"/>
                <w:sz w:val="22"/>
                <w:szCs w:val="22"/>
                <w:highlight w:val="white"/>
                <w:u w:val="none"/>
                <w:vertAlign w:val="baseline"/>
                <w:rtl w:val="0"/>
              </w:rPr>
              <w:t xml:space="preserve">• Operating Systems:</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100" w:right="0" w:hanging="10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Microsoft Windows</w:t>
            </w:r>
            <w:r w:rsidDel="00000000" w:rsidR="00000000" w:rsidRPr="00000000">
              <w:rPr>
                <w:rtl w:val="0"/>
              </w:rPr>
            </w:r>
          </w:p>
          <w:p w:rsidR="00000000" w:rsidDel="00000000" w:rsidP="00000000" w:rsidRDefault="00000000" w:rsidRPr="00000000">
            <w:pPr>
              <w:keepNext w:val="0"/>
              <w:keepLines w:val="0"/>
              <w:widowControl w:val="1"/>
              <w:spacing w:after="0" w:before="120" w:line="240" w:lineRule="auto"/>
              <w:ind w:left="100" w:right="0" w:hanging="10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Linux</w:t>
            </w:r>
            <w:r w:rsidDel="00000000" w:rsidR="00000000" w:rsidRPr="00000000">
              <w:rPr>
                <w:rtl w:val="0"/>
              </w:rPr>
            </w:r>
          </w:p>
        </w:tc>
        <w:tc>
          <w:tcPr>
            <w:tcBorders>
              <w:top w:color="dddddd"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0" w:val="nil"/>
              <w:bottom w:color="000000" w:space="0" w:sz="0" w:val="nil"/>
              <w:right w:color="000000" w:space="0" w:sz="0" w:val="nil"/>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keepNext w:val="0"/>
        <w:keepLines w:val="0"/>
        <w:widowControl w:val="1"/>
        <w:spacing w:after="200" w:before="0" w:line="276" w:lineRule="auto"/>
        <w:ind w:left="0" w:right="0" w:firstLine="0"/>
        <w:contextualSpacing w:val="0"/>
        <w:jc w:val="left"/>
        <w:rPr/>
      </w:pPr>
      <w:r w:rsidDel="00000000" w:rsidR="00000000" w:rsidRPr="00000000">
        <w:rPr>
          <w:rtl w:val="0"/>
        </w:rPr>
      </w:r>
    </w:p>
    <w:tbl>
      <w:tblPr>
        <w:tblStyle w:val="Table2"/>
        <w:tblW w:w="9405.0" w:type="dxa"/>
        <w:jc w:val="left"/>
        <w:tblInd w:w="-5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370"/>
        <w:gridCol w:w="7035"/>
        <w:tblGridChange w:id="0">
          <w:tblGrid>
            <w:gridCol w:w="2370"/>
            <w:gridCol w:w="7035"/>
          </w:tblGrid>
        </w:tblGridChange>
      </w:tblGrid>
      <w:tr>
        <w:trPr>
          <w:trHeight w:val="52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240" w:before="120" w:line="240"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2"/>
                <w:szCs w:val="22"/>
                <w:u w:val="none"/>
                <w:vertAlign w:val="baseline"/>
                <w:rtl w:val="0"/>
              </w:rPr>
              <w:t xml:space="preserve">Experience: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d9d9d9"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 </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Corporate website</w:t>
            </w:r>
            <w:r w:rsidDel="00000000" w:rsidR="00000000" w:rsidRPr="00000000">
              <w:rPr>
                <w:rtl w:val="0"/>
              </w:rPr>
            </w:r>
          </w:p>
        </w:tc>
      </w:tr>
      <w:tr>
        <w:trPr>
          <w:trHeight w:val="520" w:hRule="atLeast"/>
        </w:trPr>
        <w:tc>
          <w:tcPr>
            <w:tcBorders>
              <w:top w:color="000000" w:space="0" w:sz="8" w:val="single"/>
              <w:left w:color="000000" w:space="0" w:sz="8" w:val="single"/>
              <w:bottom w:color="d9d9d9" w:space="0" w:sz="8" w:val="single"/>
              <w:right w:color="d9d9d9"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Old version of website was built on WordPress. The task was to redevelop it to the PHP CodeIgniter framework.</w:t>
            </w:r>
            <w:r w:rsidDel="00000000" w:rsidR="00000000" w:rsidRPr="00000000">
              <w:rPr>
                <w:rtl w:val="0"/>
              </w:rPr>
            </w:r>
          </w:p>
        </w:tc>
      </w:tr>
      <w:tr>
        <w:trPr>
          <w:trHeight w:val="26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Ukraine</w:t>
            </w:r>
            <w:r w:rsidDel="00000000" w:rsidR="00000000" w:rsidRPr="00000000">
              <w:rPr>
                <w:rtl w:val="0"/>
              </w:rPr>
            </w:r>
          </w:p>
        </w:tc>
      </w:tr>
      <w:tr>
        <w:trPr>
          <w:trHeight w:val="48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months</w:t>
            </w:r>
            <w:r w:rsidDel="00000000" w:rsidR="00000000" w:rsidRPr="00000000">
              <w:rPr>
                <w:rtl w:val="0"/>
              </w:rPr>
            </w:r>
          </w:p>
        </w:tc>
      </w:tr>
      <w:tr>
        <w:trPr>
          <w:trHeight w:val="26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Frontend developer</w:t>
            </w:r>
            <w:r w:rsidDel="00000000" w:rsidR="00000000" w:rsidRPr="00000000">
              <w:rPr>
                <w:rtl w:val="0"/>
              </w:rPr>
            </w:r>
          </w:p>
        </w:tc>
      </w:tr>
      <w:tr>
        <w:trPr>
          <w:trHeight w:val="26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Responsible for html layout and JS fronted work</w:t>
            </w:r>
            <w:r w:rsidDel="00000000" w:rsidR="00000000" w:rsidRPr="00000000">
              <w:rPr>
                <w:rtl w:val="0"/>
              </w:rPr>
            </w:r>
          </w:p>
        </w:tc>
      </w:tr>
      <w:tr>
        <w:trPr>
          <w:trHeight w:val="26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Team Size:</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 team members</w:t>
            </w:r>
            <w:r w:rsidDel="00000000" w:rsidR="00000000" w:rsidRPr="00000000">
              <w:rPr>
                <w:rtl w:val="0"/>
              </w:rPr>
            </w:r>
          </w:p>
        </w:tc>
      </w:tr>
      <w:tr>
        <w:trPr>
          <w:trHeight w:val="480" w:hRule="atLeast"/>
        </w:trPr>
        <w:tc>
          <w:tcPr>
            <w:tcBorders>
              <w:top w:color="d9d9d9" w:space="0" w:sz="8" w:val="single"/>
              <w:left w:color="000000" w:space="0" w:sz="8" w:val="single"/>
              <w:bottom w:color="d9d9d9"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d9d9d9" w:space="0" w:sz="8" w:val="single"/>
              <w:left w:color="d9d9d9" w:space="0" w:sz="8" w:val="single"/>
              <w:bottom w:color="d9d9d9"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HTML, CSS, JavaScript, PHP, CodeIgn</w:t>
            </w:r>
            <w:r w:rsidDel="00000000" w:rsidR="00000000" w:rsidRPr="00000000">
              <w:rPr>
                <w:rFonts w:ascii="Calibri" w:cs="Calibri" w:eastAsia="Calibri" w:hAnsi="Calibri"/>
                <w:sz w:val="22"/>
                <w:szCs w:val="22"/>
                <w:rtl w:val="0"/>
              </w:rPr>
              <w:t xml:space="preserve">iter</w:t>
            </w:r>
            <w:r w:rsidDel="00000000" w:rsidR="00000000" w:rsidRPr="00000000">
              <w:rPr>
                <w:rtl w:val="0"/>
              </w:rPr>
            </w:r>
          </w:p>
        </w:tc>
      </w:tr>
      <w:tr>
        <w:trPr>
          <w:trHeight w:val="260" w:hRule="atLeast"/>
        </w:trPr>
        <w:tc>
          <w:tcPr>
            <w:tcBorders>
              <w:top w:color="d9d9d9"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d9d9d9"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d9d9d9"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0"/>
                <w:i w:val="0"/>
                <w:smallCaps w:val="0"/>
                <w:strike w:val="0"/>
                <w:color w:val="000000"/>
                <w:sz w:val="22"/>
                <w:szCs w:val="22"/>
                <w:vertAlign w:val="baseline"/>
                <w:rtl w:val="0"/>
              </w:rPr>
              <w:t xml:space="preserve"> </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The accounting system technology</w:t>
            </w:r>
            <w:r w:rsidDel="00000000" w:rsidR="00000000" w:rsidRPr="00000000">
              <w:rPr>
                <w:rtl w:val="0"/>
              </w:rPr>
            </w:r>
          </w:p>
        </w:tc>
      </w:tr>
      <w:tr>
        <w:trPr>
          <w:trHeight w:val="24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Web application that allows you to input full information about technical equipment of the enterprise, its location, state at the moment and to filter the data according to certain parameters. The application also includes the information about the person, who is responsible for the technical equipment, information about the service department. This app helps to track condition of technology, functioning capacity of technical department. Technical department also can replace the equipment fast and qualitative in case of damage.</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Ukraine</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months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Frontend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developer</w:t>
            </w:r>
            <w:r w:rsidDel="00000000" w:rsidR="00000000" w:rsidRPr="00000000">
              <w:rPr>
                <w:rtl w:val="0"/>
              </w:rPr>
            </w:r>
          </w:p>
        </w:tc>
      </w:tr>
      <w:tr>
        <w:trPr>
          <w:trHeight w:val="424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Creation based on Postgres database to store information about the technology and its details. Storage </w:t>
            </w:r>
            <w:r w:rsidDel="00000000" w:rsidR="00000000" w:rsidRPr="00000000">
              <w:rPr>
                <w:rFonts w:ascii="Calibri" w:cs="Calibri" w:eastAsia="Calibri" w:hAnsi="Calibri"/>
                <w:sz w:val="22"/>
                <w:szCs w:val="22"/>
                <w:rtl w:val="0"/>
              </w:rPr>
              <w:t xml:space="preserve">informatsii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user (repair department)</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use of modules under the framework, change them, writing their own modules (filtration technology for its components)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Registration of user authentication / separation of users by role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Creating the admin panel and information part of the site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Implemented functional filtration equipment on the set parameters. Quick search parameters.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Adding and editing information technology through the admin panel.</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Showing uploading repair department, realized the possibility of leaving the application indicating the problem to a particular user.</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Makeup appearance Web application</w:t>
            </w:r>
            <w:r w:rsidDel="00000000" w:rsidR="00000000" w:rsidRPr="00000000">
              <w:rPr>
                <w:rtl w:val="0"/>
              </w:rPr>
            </w:r>
          </w:p>
          <w:p w:rsidR="00000000" w:rsidDel="00000000" w:rsidP="00000000" w:rsidRDefault="00000000" w:rsidRPr="00000000">
            <w:pPr>
              <w:keepNext w:val="0"/>
              <w:keepLines w:val="0"/>
              <w:widowControl w:val="1"/>
              <w:spacing w:after="0" w:before="12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Bugfix</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Team Size: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 team members</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HTML, CSS, JavaScript, AngularJS</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JQuery, PHP, Yii Framework, PostgreSQL</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00b0f0"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Oss codes</w:t>
            </w:r>
            <w:r w:rsidDel="00000000" w:rsidR="00000000" w:rsidRPr="00000000">
              <w:rPr>
                <w:rtl w:val="0"/>
              </w:rPr>
            </w:r>
          </w:p>
        </w:tc>
      </w:tr>
      <w:tr>
        <w:trPr>
          <w:trHeight w:val="80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project allows you to create news feeds, add ribbons of other members to fill their news tape. Adding users to carry out communication between the users of the site.</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USA</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6 months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Web developer</w:t>
            </w:r>
            <w:r w:rsidDel="00000000" w:rsidR="00000000" w:rsidRPr="00000000">
              <w:rPr>
                <w:rtl w:val="0"/>
              </w:rPr>
            </w:r>
          </w:p>
        </w:tc>
      </w:tr>
      <w:tr>
        <w:trPr>
          <w:trHeight w:val="190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Imposition Template (</w:t>
            </w:r>
            <w:r w:rsidDel="00000000" w:rsidR="00000000" w:rsidRPr="00000000">
              <w:rPr>
                <w:rFonts w:ascii="Calibri" w:cs="Calibri" w:eastAsia="Calibri" w:hAnsi="Calibri"/>
                <w:sz w:val="22"/>
                <w:szCs w:val="22"/>
                <w:rtl w:val="0"/>
              </w:rPr>
              <w:t xml:space="preserve">responsive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adaptive)</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Implement a storage structure in a database (members, articles in the tapes, and tapes)</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Implement functionality on the website: the creation of a user account, create news feeds, view other people's bands, the possibility of communication between users.</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Bugfix </w:t>
            </w:r>
          </w:p>
        </w:tc>
      </w:tr>
      <w:tr>
        <w:trPr>
          <w:trHeight w:val="52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HTML, CSS, Angula</w:t>
            </w: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JS, JavaScript, JQuery, PHP, CodeIgniter Web Framework, MySQL.</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00b0f0"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Build a Head</w:t>
            </w:r>
            <w:r w:rsidDel="00000000" w:rsidR="00000000" w:rsidRPr="00000000">
              <w:rPr>
                <w:rtl w:val="0"/>
              </w:rPr>
            </w:r>
          </w:p>
        </w:tc>
      </w:tr>
      <w:tr>
        <w:trPr>
          <w:trHeight w:val="9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E-shop custom projects printing images. Lately it has become fashionable to print portraits, full-length figures of people or other objects of various shapes and not just on paper, but with the use of materials for bargain rigidity of the final product.</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USA</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 months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Web developer</w:t>
            </w:r>
            <w:r w:rsidDel="00000000" w:rsidR="00000000" w:rsidRPr="00000000">
              <w:rPr>
                <w:rtl w:val="0"/>
              </w:rPr>
            </w:r>
          </w:p>
        </w:tc>
      </w:tr>
      <w:tr>
        <w:trPr>
          <w:trHeight w:val="9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Imposition template (response) for WordPress</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Installation and editing plug-ins to the requirements of the customer (plug commits commerce)</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Bugfix</w:t>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Team Size: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 team member</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HTML, CSS, JavaScript, JQuery, PHP, WordPress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00b0f0"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NewsByteTV</w:t>
            </w: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Developed a large video portal from scratch. Created both the design and full functionality. Had to get news portal, which can be viewed video of all popular US news sites, with the ability to filter information by the user on a number of criteria</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 Company</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8 months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54.00000000000034"/>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Web developer</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100" w:before="100" w:line="240" w:lineRule="auto"/>
              <w:ind w:left="0" w:right="0" w:firstLine="159.00000000000034"/>
              <w:contextualSpacing w:val="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Front end part of project from scratch</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Team Size:</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159.00000000000034"/>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 team members</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159.00000000000034"/>
              <w:contextualSpacing w:val="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HTML, CSS, JavaScript, PostgreSQL, Java</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9d9d9"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9d9d9"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00b0f0"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StudySpot</w:t>
            </w:r>
            <w:r w:rsidDel="00000000" w:rsidR="00000000" w:rsidRPr="00000000">
              <w:rPr>
                <w:rtl w:val="0"/>
              </w:rPr>
            </w:r>
          </w:p>
        </w:tc>
      </w:tr>
      <w:tr>
        <w:trPr>
          <w:trHeight w:val="24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Study Spot is a web resource where users can sell\buy notes, which somebody might need to learn something. There are a simple sign Up and sign In modules which can provide unique users and their personal information. Web resource as well have a dashboard system where user can change his data such as login or avatar, find blocks with top notes or his own bought or uploaded notes, upload note page, and search page with a lot of options where user can find sought-for note. Another one section is note preview and buy note section.</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UK</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months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Fron</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end developer</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Page layout, design functionality.</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Team Size: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 team members</w:t>
            </w: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HTML, CSS, AngularJS, JavaScript, JQuery, PHP, CodeIgniter, MySQL</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00b0f0"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Synergy Assist</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Description:</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Assistant for fantasy manager NBA</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Customer:</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USA company</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Involvement Duration:</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months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Role: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Front-end developer</w:t>
            </w: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Responsibilities: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numPr>
                <w:ilvl w:val="0"/>
                <w:numId w:val="4"/>
              </w:numPr>
              <w:spacing w:after="0" w:before="0" w:line="276" w:lineRule="auto"/>
              <w:ind w:left="489.00000000000034" w:right="0" w:hanging="285"/>
              <w:contextualSpacing w:val="1"/>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Development modules and logic</w:t>
            </w:r>
          </w:p>
          <w:p w:rsidR="00000000" w:rsidDel="00000000" w:rsidP="00000000" w:rsidRDefault="00000000" w:rsidRPr="00000000">
            <w:pPr>
              <w:keepNext w:val="0"/>
              <w:keepLines w:val="0"/>
              <w:widowControl w:val="1"/>
              <w:numPr>
                <w:ilvl w:val="0"/>
                <w:numId w:val="4"/>
              </w:numPr>
              <w:spacing w:after="0" w:before="0" w:line="276" w:lineRule="auto"/>
              <w:ind w:left="489.00000000000034" w:right="0" w:hanging="285"/>
              <w:contextualSpacing w:val="1"/>
              <w:jc w:val="both"/>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Supporting Front-end team</w:t>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Project Team Size: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 team members</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right"/>
              <w:rPr/>
            </w:pPr>
            <w:r w:rsidDel="00000000" w:rsidR="00000000" w:rsidRPr="00000000">
              <w:rPr>
                <w:rFonts w:ascii="Arial" w:cs="Arial" w:eastAsia="Arial" w:hAnsi="Arial"/>
                <w:b w:val="1"/>
                <w:i w:val="0"/>
                <w:smallCaps w:val="0"/>
                <w:strike w:val="0"/>
                <w:color w:val="31849b"/>
                <w:sz w:val="20"/>
                <w:szCs w:val="20"/>
                <w:vertAlign w:val="baseline"/>
                <w:rtl w:val="0"/>
              </w:rPr>
              <w:t xml:space="preserve">Tools &amp; Technologies: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CSS3, HTML5, JS, </w:t>
            </w:r>
            <w:r w:rsidDel="00000000" w:rsidR="00000000" w:rsidRPr="00000000">
              <w:rPr>
                <w:rFonts w:ascii="Calibri" w:cs="Calibri" w:eastAsia="Calibri" w:hAnsi="Calibri"/>
                <w:sz w:val="22"/>
                <w:szCs w:val="22"/>
                <w:rtl w:val="0"/>
              </w:rPr>
              <w:t xml:space="preserve">AngularJS 2</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Bootstrap, jQuery, SASS</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dddddd" w:space="0" w:sz="8" w:val="single"/>
            </w:tcBorders>
            <w:shd w:fill="00b0f0" w:val="clear"/>
            <w:tcMar>
              <w:top w:w="80.0" w:type="dxa"/>
              <w:left w:w="180.0" w:type="dxa"/>
              <w:bottom w:w="80.0" w:type="dxa"/>
              <w:right w:w="80.0" w:type="dxa"/>
            </w:tcMar>
          </w:tcPr>
          <w:p w:rsidR="00000000" w:rsidDel="00000000" w:rsidP="00000000" w:rsidRDefault="00000000" w:rsidRPr="00000000">
            <w:pPr>
              <w:contextualSpacing w:val="0"/>
              <w:rPr>
                <w:sz w:val="22"/>
                <w:szCs w:val="22"/>
              </w:rPr>
            </w:pPr>
            <w:r w:rsidDel="00000000" w:rsidR="00000000" w:rsidRPr="00000000">
              <w:rPr>
                <w:rtl w:val="0"/>
              </w:rPr>
            </w:r>
          </w:p>
        </w:tc>
        <w:tc>
          <w:tcPr>
            <w:tcBorders>
              <w:top w:color="000000" w:space="0" w:sz="0" w:val="nil"/>
              <w:left w:color="dddddd" w:space="0" w:sz="8" w:val="single"/>
              <w:bottom w:color="000000" w:space="0" w:sz="8" w:val="single"/>
              <w:right w:color="000000" w:space="0" w:sz="8" w:val="single"/>
            </w:tcBorders>
            <w:shd w:fill="00b0f0"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both"/>
              <w:rPr>
                <w:sz w:val="22"/>
                <w:szCs w:val="22"/>
              </w:rPr>
            </w:pPr>
            <w:r w:rsidDel="00000000" w:rsidR="00000000" w:rsidRPr="00000000">
              <w:rPr>
                <w:rFonts w:ascii="Arial" w:cs="Arial" w:eastAsia="Arial" w:hAnsi="Arial"/>
                <w:b w:val="1"/>
                <w:color w:val="000000"/>
                <w:sz w:val="22"/>
                <w:szCs w:val="22"/>
                <w:highlight w:val="white"/>
                <w:rtl w:val="0"/>
              </w:rPr>
              <w:t xml:space="preserve">Kensee</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Project Description:</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 application designed for analytics of the real estate market in different countries and cities.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visual provision of the analytical information on all possible aspects of the the real estate market, such as the rental cost, availability, property type, yield, and many others, in the form of charts and graphs;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receive topical news about the real estate, which the specially created for this purpose parser of the news sites and resources collects;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Flexible system of the user`s profile settings;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compare the analytical data according to different regions, and a visual representation of this data on the same graph.</w:t>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Customer:</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Israeli startup</w:t>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Involvement Duration:</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year</w:t>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Project Role: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Frontend developer</w:t>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Responsibilities: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numPr>
                <w:ilvl w:val="0"/>
                <w:numId w:val="3"/>
              </w:numPr>
              <w:spacing w:after="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Developing JS(TS) code(Angular 2)</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Developing layout(HTML5/CSS3 code)</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Communications with designers team to provide best quality</w:t>
            </w:r>
            <w:r w:rsidDel="00000000" w:rsidR="00000000" w:rsidRPr="00000000">
              <w:rPr>
                <w:rtl w:val="0"/>
              </w:rPr>
            </w:r>
          </w:p>
          <w:p w:rsidR="00000000" w:rsidDel="00000000" w:rsidP="00000000" w:rsidRDefault="00000000" w:rsidRPr="00000000">
            <w:pPr>
              <w:numPr>
                <w:ilvl w:val="0"/>
                <w:numId w:val="3"/>
              </w:numPr>
              <w:spacing w:before="0"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Building business-logic provided from business analytic</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Project Team Size:</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team members</w:t>
            </w:r>
          </w:p>
        </w:tc>
      </w:tr>
      <w:tr>
        <w:trPr>
          <w:trHeight w:val="2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pPr>
            <w:r w:rsidDel="00000000" w:rsidR="00000000" w:rsidRPr="00000000">
              <w:rPr>
                <w:rFonts w:ascii="Arial" w:cs="Arial" w:eastAsia="Arial" w:hAnsi="Arial"/>
                <w:b w:val="1"/>
                <w:color w:val="31849b"/>
                <w:sz w:val="20"/>
                <w:szCs w:val="20"/>
                <w:rtl w:val="0"/>
              </w:rPr>
              <w:t xml:space="preserve">Tools &amp; Technologies: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AngularJS 2, ChartJS 2, TypeScript, JavaScript ES6, CSS3, SCSS, HTML5, AJAX, C#, Microsoft Azure, AppInsight, Git.</w:t>
            </w:r>
          </w:p>
        </w:tc>
      </w:tr>
      <w:tr>
        <w:trPr>
          <w:trHeight w:val="260" w:hRule="atLeast"/>
        </w:trPr>
        <w:tc>
          <w:tcPr>
            <w:tcBorders>
              <w:top w:color="000000" w:space="0" w:sz="8" w:val="single"/>
              <w:bottom w:color="000000" w:space="0" w:sz="8" w:val="single"/>
            </w:tcBorders>
            <w:shd w:fill="ffffff" w:val="clear"/>
            <w:tcMar>
              <w:top w:w="80.0" w:type="dxa"/>
              <w:left w:w="180.0" w:type="dxa"/>
              <w:bottom w:w="80.0" w:type="dxa"/>
              <w:right w:w="80.0" w:type="dxa"/>
            </w:tcMar>
          </w:tcPr>
          <w:p w:rsidR="00000000" w:rsidDel="00000000" w:rsidP="00000000" w:rsidRDefault="00000000" w:rsidRPr="00000000">
            <w:pPr>
              <w:spacing w:line="276" w:lineRule="auto"/>
              <w:ind w:left="100" w:firstLine="0"/>
              <w:contextualSpacing w:val="0"/>
              <w:jc w:val="right"/>
              <w:rPr>
                <w:rFonts w:ascii="Arial" w:cs="Arial" w:eastAsia="Arial" w:hAnsi="Arial"/>
                <w:b w:val="1"/>
                <w:color w:val="31849b"/>
                <w:sz w:val="20"/>
                <w:szCs w:val="20"/>
                <w:u w:val="single"/>
              </w:rPr>
            </w:pPr>
            <w:r w:rsidDel="00000000" w:rsidR="00000000" w:rsidRPr="00000000">
              <w:rPr>
                <w:rtl w:val="0"/>
              </w:rPr>
            </w:r>
          </w:p>
        </w:tc>
        <w:tc>
          <w:tcPr>
            <w:tcBorders>
              <w:top w:color="000000" w:space="0" w:sz="8" w:val="single"/>
              <w:bottom w:color="000000" w:space="0" w:sz="8" w:val="single"/>
            </w:tcBorders>
            <w:shd w:fill="ffffff" w:val="clear"/>
            <w:tcMar>
              <w:top w:w="80.0" w:type="dxa"/>
              <w:left w:w="180.0" w:type="dxa"/>
              <w:bottom w:w="80.0" w:type="dxa"/>
              <w:right w:w="80.0" w:type="dxa"/>
            </w:tcMar>
          </w:tcPr>
          <w:p w:rsidR="00000000" w:rsidDel="00000000" w:rsidP="00000000" w:rsidRDefault="00000000" w:rsidRPr="00000000">
            <w:pPr>
              <w:contextualSpacing w:val="0"/>
              <w:rPr/>
            </w:pP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dddddd" w:space="0" w:sz="8" w:val="single"/>
            </w:tcBorders>
            <w:shd w:fill="ffffff" w:val="clear"/>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rPr/>
            </w:pPr>
            <w:r w:rsidDel="00000000" w:rsidR="00000000" w:rsidRPr="00000000">
              <w:rPr>
                <w:rFonts w:ascii="Arial" w:cs="Arial" w:eastAsia="Arial" w:hAnsi="Arial"/>
                <w:b w:val="1"/>
                <w:i w:val="0"/>
                <w:smallCaps w:val="0"/>
                <w:strike w:val="0"/>
                <w:color w:val="215868"/>
                <w:sz w:val="22"/>
                <w:szCs w:val="22"/>
                <w:u w:val="none"/>
                <w:vertAlign w:val="baseline"/>
                <w:rtl w:val="0"/>
              </w:rPr>
              <w:t xml:space="preserve">Languages:</w:t>
            </w:r>
            <w:r w:rsidDel="00000000" w:rsidR="00000000" w:rsidRPr="00000000">
              <w:rPr>
                <w:rtl w:val="0"/>
              </w:rPr>
            </w:r>
          </w:p>
        </w:tc>
        <w:tc>
          <w:tcPr>
            <w:tcBorders>
              <w:top w:color="000000" w:space="0" w:sz="8" w:val="single"/>
              <w:left w:color="dddddd"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English (advanced)</w:t>
            </w:r>
            <w:r w:rsidDel="00000000" w:rsidR="00000000" w:rsidRPr="00000000">
              <w:rPr>
                <w:rFonts w:ascii="Calibri" w:cs="Calibri" w:eastAsia="Calibri" w:hAnsi="Calibri"/>
                <w:color w:val="000000"/>
                <w:sz w:val="22"/>
                <w:szCs w:val="22"/>
                <w:highlight w:val="whit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Russian (native)</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Ukrainian (native)</w:t>
            </w:r>
            <w:r w:rsidDel="00000000" w:rsidR="00000000" w:rsidRPr="00000000">
              <w:rPr>
                <w:rtl w:val="0"/>
              </w:rPr>
            </w:r>
          </w:p>
        </w:tc>
      </w:tr>
    </w:tbl>
    <w:p w:rsidR="00000000" w:rsidDel="00000000" w:rsidP="00000000" w:rsidRDefault="00000000" w:rsidRPr="00000000">
      <w:pPr>
        <w:keepNext w:val="0"/>
        <w:keepLines w:val="0"/>
        <w:widowControl w:val="1"/>
        <w:spacing w:after="200" w:before="0" w:line="276" w:lineRule="auto"/>
        <w:ind w:left="0" w:right="0" w:firstLine="0"/>
        <w:contextualSpacing w:val="0"/>
        <w:jc w:val="left"/>
        <w:rPr/>
      </w:pPr>
      <w:r w:rsidDel="00000000" w:rsidR="00000000" w:rsidRPr="00000000">
        <w:rPr>
          <w:rtl w:val="0"/>
        </w:rPr>
      </w:r>
    </w:p>
    <w:sectPr>
      <w:headerReference r:id="rId5" w:type="default"/>
      <w:footerReference r:id="rId6" w:type="default"/>
      <w:pgSz w:h="16840" w:w="11900"/>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1440" w:before="0" w:line="240" w:lineRule="auto"/>
      <w:ind w:left="0" w:right="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